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34E" w:rsidRPr="000C3D5E" w:rsidRDefault="009D3DF1" w:rsidP="009E134E">
      <w:pPr>
        <w:spacing w:after="0" w:line="240" w:lineRule="auto"/>
        <w:jc w:val="center"/>
        <w:rPr>
          <w:rFonts w:ascii="Arial" w:hAnsi="Arial" w:cs="Arial"/>
          <w:b/>
          <w:bCs/>
          <w:sz w:val="32"/>
          <w:szCs w:val="32"/>
        </w:rPr>
      </w:pPr>
      <w:r>
        <w:rPr>
          <w:rFonts w:ascii="Arial" w:hAnsi="Arial" w:cs="Arial"/>
          <w:b/>
          <w:bCs/>
          <w:sz w:val="32"/>
          <w:szCs w:val="32"/>
        </w:rPr>
        <w:t>27</w:t>
      </w:r>
      <w:r w:rsidR="002D43B4">
        <w:rPr>
          <w:rFonts w:ascii="Arial" w:hAnsi="Arial" w:cs="Arial"/>
          <w:b/>
          <w:bCs/>
          <w:sz w:val="32"/>
          <w:szCs w:val="32"/>
        </w:rPr>
        <w:t>.</w:t>
      </w:r>
      <w:r>
        <w:rPr>
          <w:rFonts w:ascii="Arial" w:hAnsi="Arial" w:cs="Arial"/>
          <w:b/>
          <w:bCs/>
          <w:sz w:val="32"/>
          <w:szCs w:val="32"/>
        </w:rPr>
        <w:t>12</w:t>
      </w:r>
      <w:r w:rsidR="002D43B4">
        <w:rPr>
          <w:rFonts w:ascii="Arial" w:hAnsi="Arial" w:cs="Arial"/>
          <w:b/>
          <w:bCs/>
          <w:sz w:val="32"/>
          <w:szCs w:val="32"/>
        </w:rPr>
        <w:t>.</w:t>
      </w:r>
      <w:r w:rsidR="009E134E" w:rsidRPr="000C3D5E">
        <w:rPr>
          <w:rFonts w:ascii="Arial" w:hAnsi="Arial" w:cs="Arial"/>
          <w:b/>
          <w:bCs/>
          <w:sz w:val="32"/>
          <w:szCs w:val="32"/>
        </w:rPr>
        <w:t>201</w:t>
      </w:r>
      <w:r w:rsidR="003767A7">
        <w:rPr>
          <w:rFonts w:ascii="Arial" w:hAnsi="Arial" w:cs="Arial"/>
          <w:b/>
          <w:bCs/>
          <w:sz w:val="32"/>
          <w:szCs w:val="32"/>
        </w:rPr>
        <w:t>9</w:t>
      </w:r>
      <w:r w:rsidR="009E134E" w:rsidRPr="000C3D5E">
        <w:rPr>
          <w:rFonts w:ascii="Arial" w:hAnsi="Arial" w:cs="Arial"/>
          <w:b/>
          <w:bCs/>
          <w:sz w:val="32"/>
          <w:szCs w:val="32"/>
        </w:rPr>
        <w:t xml:space="preserve"> г. №</w:t>
      </w:r>
      <w:r>
        <w:rPr>
          <w:rFonts w:ascii="Arial" w:hAnsi="Arial" w:cs="Arial"/>
          <w:b/>
          <w:bCs/>
          <w:sz w:val="32"/>
          <w:szCs w:val="32"/>
        </w:rPr>
        <w:t>79</w:t>
      </w:r>
    </w:p>
    <w:p w:rsidR="009E134E" w:rsidRPr="000C3D5E" w:rsidRDefault="009E134E" w:rsidP="009E134E">
      <w:pPr>
        <w:spacing w:after="0" w:line="240" w:lineRule="auto"/>
        <w:jc w:val="center"/>
        <w:rPr>
          <w:rFonts w:ascii="Arial" w:hAnsi="Arial" w:cs="Arial"/>
          <w:b/>
          <w:bCs/>
          <w:sz w:val="32"/>
          <w:szCs w:val="32"/>
        </w:rPr>
      </w:pPr>
      <w:r w:rsidRPr="000C3D5E">
        <w:rPr>
          <w:rFonts w:ascii="Arial" w:hAnsi="Arial" w:cs="Arial"/>
          <w:b/>
          <w:bCs/>
          <w:sz w:val="32"/>
          <w:szCs w:val="32"/>
        </w:rPr>
        <w:t>РОССИЙСКАЯ ФЕДЕРАЦИЯ</w:t>
      </w:r>
    </w:p>
    <w:p w:rsidR="009E134E" w:rsidRPr="000C3D5E" w:rsidRDefault="009E134E" w:rsidP="009E134E">
      <w:pPr>
        <w:pStyle w:val="7"/>
        <w:rPr>
          <w:rFonts w:cs="Arial"/>
          <w:b/>
          <w:bCs/>
          <w:sz w:val="32"/>
          <w:szCs w:val="32"/>
        </w:rPr>
      </w:pPr>
      <w:r w:rsidRPr="000C3D5E">
        <w:rPr>
          <w:rFonts w:cs="Arial"/>
          <w:b/>
          <w:bCs/>
          <w:i w:val="0"/>
          <w:iCs/>
          <w:sz w:val="32"/>
          <w:szCs w:val="32"/>
        </w:rPr>
        <w:t>ИРКУТСКАЯ ОБЛАСТЬ</w:t>
      </w:r>
    </w:p>
    <w:p w:rsidR="009E134E" w:rsidRPr="000C3D5E" w:rsidRDefault="009E134E" w:rsidP="009E134E">
      <w:pPr>
        <w:pStyle w:val="7"/>
        <w:rPr>
          <w:rFonts w:cs="Arial"/>
          <w:b/>
          <w:bCs/>
          <w:i w:val="0"/>
          <w:iCs/>
          <w:sz w:val="32"/>
          <w:szCs w:val="32"/>
        </w:rPr>
      </w:pPr>
      <w:r w:rsidRPr="000C3D5E">
        <w:rPr>
          <w:rFonts w:cs="Arial"/>
          <w:b/>
          <w:bCs/>
          <w:i w:val="0"/>
          <w:iCs/>
          <w:sz w:val="32"/>
          <w:szCs w:val="32"/>
        </w:rPr>
        <w:t>МУНИЦИПАЛЬНОЕ ОБРАЗОВАНИЕ «</w:t>
      </w:r>
      <w:r w:rsidR="009D3DF1">
        <w:rPr>
          <w:rFonts w:cs="Arial"/>
          <w:b/>
          <w:bCs/>
          <w:i w:val="0"/>
          <w:iCs/>
          <w:sz w:val="32"/>
          <w:szCs w:val="32"/>
        </w:rPr>
        <w:t>ШАРАЛДАЙ</w:t>
      </w:r>
      <w:r w:rsidRPr="000C3D5E">
        <w:rPr>
          <w:rFonts w:cs="Arial"/>
          <w:b/>
          <w:bCs/>
          <w:i w:val="0"/>
          <w:iCs/>
          <w:sz w:val="32"/>
          <w:szCs w:val="32"/>
        </w:rPr>
        <w:t>»</w:t>
      </w:r>
    </w:p>
    <w:p w:rsidR="009E134E" w:rsidRPr="000C3D5E" w:rsidRDefault="009E134E" w:rsidP="009E134E">
      <w:pPr>
        <w:spacing w:after="0" w:line="240" w:lineRule="auto"/>
        <w:jc w:val="center"/>
        <w:rPr>
          <w:rFonts w:ascii="Arial" w:hAnsi="Arial" w:cs="Arial"/>
          <w:b/>
          <w:sz w:val="32"/>
          <w:szCs w:val="32"/>
        </w:rPr>
      </w:pPr>
      <w:r>
        <w:rPr>
          <w:rFonts w:ascii="Arial" w:hAnsi="Arial" w:cs="Arial"/>
          <w:b/>
          <w:sz w:val="32"/>
          <w:szCs w:val="32"/>
        </w:rPr>
        <w:t>АДМИНИСТРАЦИЯ</w:t>
      </w:r>
    </w:p>
    <w:p w:rsidR="009E134E" w:rsidRPr="000C3D5E" w:rsidRDefault="009E134E" w:rsidP="009E134E">
      <w:pPr>
        <w:spacing w:after="0" w:line="240" w:lineRule="auto"/>
        <w:jc w:val="center"/>
        <w:rPr>
          <w:rFonts w:ascii="Arial" w:hAnsi="Arial" w:cs="Arial"/>
          <w:b/>
          <w:sz w:val="32"/>
          <w:szCs w:val="32"/>
        </w:rPr>
      </w:pPr>
      <w:r w:rsidRPr="000C3D5E">
        <w:rPr>
          <w:rFonts w:ascii="Arial" w:hAnsi="Arial" w:cs="Arial"/>
          <w:b/>
          <w:sz w:val="32"/>
          <w:szCs w:val="32"/>
        </w:rPr>
        <w:t>П О С Т А Н О В Л Е Н И Е</w:t>
      </w:r>
    </w:p>
    <w:p w:rsidR="00391E72" w:rsidRDefault="00391E72">
      <w:pPr>
        <w:pStyle w:val="ConsPlusTitle"/>
        <w:jc w:val="center"/>
      </w:pPr>
    </w:p>
    <w:p w:rsidR="00391E72" w:rsidRDefault="009E134E" w:rsidP="009E134E">
      <w:pPr>
        <w:pStyle w:val="ConsPlusTitle"/>
        <w:jc w:val="center"/>
      </w:pPr>
      <w:r>
        <w:rPr>
          <w:sz w:val="32"/>
          <w:szCs w:val="32"/>
        </w:rPr>
        <w:t>«</w:t>
      </w:r>
      <w:r w:rsidRPr="009E134E">
        <w:rPr>
          <w:sz w:val="32"/>
          <w:szCs w:val="32"/>
        </w:rPr>
        <w:t>О</w:t>
      </w:r>
      <w:r w:rsidR="00391E72">
        <w:rPr>
          <w:sz w:val="32"/>
          <w:szCs w:val="32"/>
        </w:rPr>
        <w:t>Б УТВЕРЖДЕНИИ ПОРЯДКА</w:t>
      </w:r>
      <w:r w:rsidRPr="009E134E">
        <w:rPr>
          <w:sz w:val="32"/>
          <w:szCs w:val="32"/>
        </w:rPr>
        <w:t xml:space="preserve"> </w:t>
      </w:r>
      <w:r w:rsidR="00391E72">
        <w:rPr>
          <w:sz w:val="32"/>
          <w:szCs w:val="32"/>
        </w:rPr>
        <w:t>ОПРЕДЕЛЕНИЯ ОБЪЕМА И УСЛОВИЙ ПРЕДОСТАВЛЕНИЯ СУБСИДИЙ НА ИНЫЕ ЦЕЛИ МУНИЦИПАЛЬНЫМ</w:t>
      </w:r>
      <w:r w:rsidRPr="009E134E">
        <w:rPr>
          <w:sz w:val="32"/>
          <w:szCs w:val="32"/>
        </w:rPr>
        <w:t xml:space="preserve"> БЮДЖЕТНЫМ УЧРЕЖДЕНИЯМ</w:t>
      </w:r>
      <w:r w:rsidR="0012128D">
        <w:rPr>
          <w:sz w:val="32"/>
          <w:szCs w:val="32"/>
        </w:rPr>
        <w:t xml:space="preserve"> МУНИЦИПАЛЬНОГО ОБРАЗОВАНИЯ</w:t>
      </w:r>
      <w:r w:rsidRPr="009E134E">
        <w:rPr>
          <w:sz w:val="32"/>
          <w:szCs w:val="32"/>
        </w:rPr>
        <w:t xml:space="preserve"> </w:t>
      </w:r>
      <w:r w:rsidR="0012128D">
        <w:rPr>
          <w:sz w:val="32"/>
          <w:szCs w:val="32"/>
        </w:rPr>
        <w:t>«</w:t>
      </w:r>
      <w:r w:rsidR="009D3DF1">
        <w:rPr>
          <w:sz w:val="32"/>
          <w:szCs w:val="32"/>
        </w:rPr>
        <w:t>ШАРАЛДАЙ</w:t>
      </w:r>
      <w:r>
        <w:rPr>
          <w:sz w:val="32"/>
          <w:szCs w:val="32"/>
        </w:rPr>
        <w:t>»</w:t>
      </w:r>
      <w:r w:rsidR="00006939">
        <w:rPr>
          <w:sz w:val="32"/>
          <w:szCs w:val="32"/>
        </w:rPr>
        <w:t xml:space="preserve"> ИЗ БЮДЖЕТА МУНИЦИПАЛЬНОГО ОБРАЗОВАНИЯ «</w:t>
      </w:r>
      <w:r w:rsidR="009D3DF1">
        <w:rPr>
          <w:sz w:val="32"/>
          <w:szCs w:val="32"/>
        </w:rPr>
        <w:t>ШАРАЛДАЙ</w:t>
      </w:r>
      <w:r w:rsidR="00006939">
        <w:rPr>
          <w:sz w:val="32"/>
          <w:szCs w:val="32"/>
        </w:rPr>
        <w:t>»</w:t>
      </w:r>
    </w:p>
    <w:p w:rsidR="00391E72" w:rsidRDefault="00391E72">
      <w:pPr>
        <w:pStyle w:val="ConsPlusNormal"/>
        <w:jc w:val="both"/>
      </w:pPr>
    </w:p>
    <w:p w:rsidR="00391E72" w:rsidRPr="00025B0E" w:rsidRDefault="00391E72" w:rsidP="004571EE">
      <w:pPr>
        <w:pStyle w:val="ConsPlusNormal"/>
        <w:ind w:firstLine="540"/>
        <w:jc w:val="both"/>
        <w:rPr>
          <w:rFonts w:ascii="Arial" w:hAnsi="Arial" w:cs="Arial"/>
        </w:rPr>
      </w:pPr>
      <w:r w:rsidRPr="00025B0E">
        <w:rPr>
          <w:rFonts w:ascii="Arial" w:hAnsi="Arial" w:cs="Arial"/>
        </w:rPr>
        <w:t xml:space="preserve">В соответствии с абзацами </w:t>
      </w:r>
      <w:r>
        <w:rPr>
          <w:rFonts w:ascii="Arial" w:hAnsi="Arial" w:cs="Arial"/>
        </w:rPr>
        <w:t>вторым</w:t>
      </w:r>
      <w:r w:rsidRPr="00025B0E">
        <w:rPr>
          <w:rFonts w:ascii="Arial" w:hAnsi="Arial" w:cs="Arial"/>
        </w:rPr>
        <w:t xml:space="preserve"> и </w:t>
      </w:r>
      <w:r>
        <w:rPr>
          <w:rFonts w:ascii="Arial" w:hAnsi="Arial" w:cs="Arial"/>
        </w:rPr>
        <w:t>четвертым</w:t>
      </w:r>
      <w:r w:rsidRPr="00025B0E">
        <w:rPr>
          <w:rFonts w:ascii="Arial" w:hAnsi="Arial" w:cs="Arial"/>
        </w:rPr>
        <w:t xml:space="preserve"> пункта 1 статьи 78.1</w:t>
      </w:r>
      <w:r w:rsidR="007C4E65">
        <w:rPr>
          <w:rFonts w:ascii="Arial" w:hAnsi="Arial" w:cs="Arial"/>
        </w:rPr>
        <w:t>, статьей 241</w:t>
      </w:r>
      <w:r w:rsidRPr="00025B0E">
        <w:rPr>
          <w:rFonts w:ascii="Arial" w:hAnsi="Arial" w:cs="Arial"/>
        </w:rPr>
        <w:t xml:space="preserve"> Бюджетного кодекса Российской Федерации</w:t>
      </w:r>
      <w:r w:rsidR="00887264">
        <w:rPr>
          <w:rFonts w:ascii="Arial" w:hAnsi="Arial" w:cs="Arial"/>
        </w:rPr>
        <w:t>, администрация МО «</w:t>
      </w:r>
      <w:r w:rsidR="009D3DF1">
        <w:rPr>
          <w:rFonts w:ascii="Arial" w:hAnsi="Arial" w:cs="Arial"/>
        </w:rPr>
        <w:t>Шаралдай</w:t>
      </w:r>
      <w:r w:rsidR="00887264">
        <w:rPr>
          <w:rFonts w:ascii="Arial" w:hAnsi="Arial" w:cs="Arial"/>
        </w:rPr>
        <w:t>»</w:t>
      </w:r>
      <w:r w:rsidR="004571EE">
        <w:rPr>
          <w:rFonts w:ascii="Arial" w:hAnsi="Arial" w:cs="Arial"/>
        </w:rPr>
        <w:t xml:space="preserve">, статьями 15 и 53 Федерального закона от 06 октября 2003 года №131-ФЗ </w:t>
      </w:r>
      <w:r w:rsidR="004571EE" w:rsidRPr="00097355">
        <w:rPr>
          <w:rFonts w:ascii="Arial" w:hAnsi="Arial" w:cs="Arial"/>
        </w:rPr>
        <w:t>"</w:t>
      </w:r>
      <w:r w:rsidR="004571EE">
        <w:rPr>
          <w:rFonts w:ascii="Arial" w:hAnsi="Arial" w:cs="Arial"/>
        </w:rPr>
        <w:t>О</w:t>
      </w:r>
      <w:r w:rsidR="004571EE" w:rsidRPr="004571EE">
        <w:rPr>
          <w:rFonts w:ascii="Arial" w:hAnsi="Arial" w:cs="Arial"/>
        </w:rPr>
        <w:t>б общих принципах организации</w:t>
      </w:r>
      <w:r w:rsidR="004571EE">
        <w:rPr>
          <w:rFonts w:ascii="Arial" w:hAnsi="Arial" w:cs="Arial"/>
        </w:rPr>
        <w:t xml:space="preserve"> местного самоуправления в Российской Ф</w:t>
      </w:r>
      <w:r w:rsidR="004571EE" w:rsidRPr="004571EE">
        <w:rPr>
          <w:rFonts w:ascii="Arial" w:hAnsi="Arial" w:cs="Arial"/>
        </w:rPr>
        <w:t>едерации</w:t>
      </w:r>
      <w:r w:rsidR="004571EE" w:rsidRPr="00097355">
        <w:rPr>
          <w:rFonts w:ascii="Arial" w:hAnsi="Arial" w:cs="Arial"/>
        </w:rPr>
        <w:t>"</w:t>
      </w:r>
      <w:r w:rsidR="004571EE">
        <w:rPr>
          <w:rFonts w:ascii="Arial" w:hAnsi="Arial" w:cs="Arial"/>
        </w:rPr>
        <w:t xml:space="preserve">, руководствуясь </w:t>
      </w:r>
      <w:r w:rsidR="001F2CE7">
        <w:rPr>
          <w:rFonts w:ascii="Arial" w:hAnsi="Arial" w:cs="Arial"/>
        </w:rPr>
        <w:t xml:space="preserve">пунктом 1 статьи 36 </w:t>
      </w:r>
      <w:r w:rsidR="004571EE">
        <w:rPr>
          <w:rFonts w:ascii="Arial" w:hAnsi="Arial" w:cs="Arial"/>
        </w:rPr>
        <w:t xml:space="preserve"> Устава муниципального образования «</w:t>
      </w:r>
      <w:r w:rsidR="009D3DF1">
        <w:rPr>
          <w:rFonts w:ascii="Arial" w:hAnsi="Arial" w:cs="Arial"/>
        </w:rPr>
        <w:t>Ш</w:t>
      </w:r>
      <w:r w:rsidR="001F2CE7">
        <w:rPr>
          <w:rFonts w:ascii="Arial" w:hAnsi="Arial" w:cs="Arial"/>
        </w:rPr>
        <w:t>аралдай</w:t>
      </w:r>
      <w:r w:rsidR="004571EE">
        <w:rPr>
          <w:rFonts w:ascii="Arial" w:hAnsi="Arial" w:cs="Arial"/>
        </w:rPr>
        <w:t>»</w:t>
      </w:r>
    </w:p>
    <w:p w:rsidR="00025B0E" w:rsidRPr="00025B0E" w:rsidRDefault="00025B0E">
      <w:pPr>
        <w:pStyle w:val="ConsPlusNormal"/>
        <w:ind w:firstLine="540"/>
        <w:jc w:val="both"/>
        <w:rPr>
          <w:rFonts w:ascii="Arial" w:hAnsi="Arial" w:cs="Arial"/>
        </w:rPr>
      </w:pPr>
    </w:p>
    <w:p w:rsidR="00025B0E" w:rsidRPr="004571EE" w:rsidRDefault="004571EE" w:rsidP="00025B0E">
      <w:pPr>
        <w:pStyle w:val="ConsPlusNormal"/>
        <w:ind w:firstLine="540"/>
        <w:jc w:val="center"/>
        <w:rPr>
          <w:rFonts w:ascii="Arial" w:hAnsi="Arial" w:cs="Arial"/>
          <w:b/>
          <w:sz w:val="30"/>
          <w:szCs w:val="30"/>
        </w:rPr>
      </w:pPr>
      <w:r w:rsidRPr="004571EE">
        <w:rPr>
          <w:rFonts w:ascii="Arial" w:hAnsi="Arial" w:cs="Arial"/>
          <w:b/>
          <w:sz w:val="30"/>
          <w:szCs w:val="30"/>
        </w:rPr>
        <w:t>ПОСТАНОВЛЯЮ</w:t>
      </w:r>
      <w:r w:rsidR="00025B0E" w:rsidRPr="004571EE">
        <w:rPr>
          <w:rFonts w:ascii="Arial" w:hAnsi="Arial" w:cs="Arial"/>
          <w:b/>
          <w:sz w:val="30"/>
          <w:szCs w:val="30"/>
        </w:rPr>
        <w:t>:</w:t>
      </w:r>
    </w:p>
    <w:p w:rsidR="00025B0E" w:rsidRPr="00025B0E" w:rsidRDefault="00025B0E" w:rsidP="00025B0E">
      <w:pPr>
        <w:pStyle w:val="ConsPlusNormal"/>
        <w:ind w:firstLine="540"/>
        <w:jc w:val="center"/>
        <w:rPr>
          <w:rFonts w:ascii="Arial" w:hAnsi="Arial" w:cs="Arial"/>
          <w:b/>
        </w:rPr>
      </w:pPr>
    </w:p>
    <w:p w:rsidR="00025B0E" w:rsidRDefault="00025B0E" w:rsidP="00025B0E">
      <w:pPr>
        <w:numPr>
          <w:ilvl w:val="0"/>
          <w:numId w:val="1"/>
        </w:numPr>
        <w:spacing w:after="0" w:line="240" w:lineRule="auto"/>
        <w:jc w:val="both"/>
        <w:rPr>
          <w:rFonts w:ascii="Arial" w:hAnsi="Arial" w:cs="Arial"/>
          <w:sz w:val="24"/>
          <w:szCs w:val="24"/>
        </w:rPr>
      </w:pPr>
      <w:r w:rsidRPr="00025B0E">
        <w:rPr>
          <w:rFonts w:ascii="Arial" w:hAnsi="Arial" w:cs="Arial"/>
          <w:sz w:val="24"/>
          <w:szCs w:val="24"/>
        </w:rPr>
        <w:t xml:space="preserve">Утвердить </w:t>
      </w:r>
      <w:r>
        <w:rPr>
          <w:rFonts w:ascii="Arial" w:hAnsi="Arial" w:cs="Arial"/>
          <w:sz w:val="24"/>
          <w:szCs w:val="24"/>
        </w:rPr>
        <w:t xml:space="preserve">Порядок </w:t>
      </w:r>
      <w:r w:rsidR="00D34368" w:rsidRPr="00D34368">
        <w:rPr>
          <w:rFonts w:ascii="Arial" w:hAnsi="Arial" w:cs="Arial"/>
          <w:sz w:val="24"/>
          <w:szCs w:val="24"/>
        </w:rPr>
        <w:t>определения объема и условий предоставления субсидий на иные цели муниципальным бюджетным учреждени</w:t>
      </w:r>
      <w:r w:rsidR="00D34368">
        <w:rPr>
          <w:rFonts w:ascii="Arial" w:hAnsi="Arial" w:cs="Arial"/>
          <w:sz w:val="24"/>
          <w:szCs w:val="24"/>
        </w:rPr>
        <w:t>ям муниципального образования «</w:t>
      </w:r>
      <w:r w:rsidR="001F2CE7">
        <w:rPr>
          <w:rFonts w:ascii="Arial" w:hAnsi="Arial" w:cs="Arial"/>
          <w:sz w:val="24"/>
          <w:szCs w:val="24"/>
        </w:rPr>
        <w:t>Шаралдай</w:t>
      </w:r>
      <w:r w:rsidR="00D34368" w:rsidRPr="00D34368">
        <w:rPr>
          <w:rFonts w:ascii="Arial" w:hAnsi="Arial" w:cs="Arial"/>
          <w:sz w:val="24"/>
          <w:szCs w:val="24"/>
        </w:rPr>
        <w:t>»</w:t>
      </w:r>
      <w:r w:rsidR="00006939">
        <w:rPr>
          <w:rFonts w:ascii="Arial" w:hAnsi="Arial" w:cs="Arial"/>
          <w:sz w:val="24"/>
          <w:szCs w:val="24"/>
        </w:rPr>
        <w:t xml:space="preserve"> </w:t>
      </w:r>
      <w:r w:rsidR="00006939" w:rsidRPr="00006939">
        <w:rPr>
          <w:rFonts w:ascii="Arial" w:hAnsi="Arial" w:cs="Arial"/>
          <w:sz w:val="24"/>
          <w:szCs w:val="24"/>
        </w:rPr>
        <w:t>из бюдже</w:t>
      </w:r>
      <w:r w:rsidR="00006939">
        <w:rPr>
          <w:rFonts w:ascii="Arial" w:hAnsi="Arial" w:cs="Arial"/>
          <w:sz w:val="24"/>
          <w:szCs w:val="24"/>
        </w:rPr>
        <w:t>та муниципального образования «</w:t>
      </w:r>
      <w:r w:rsidR="001F2CE7">
        <w:rPr>
          <w:rFonts w:ascii="Arial" w:hAnsi="Arial" w:cs="Arial"/>
          <w:sz w:val="24"/>
          <w:szCs w:val="24"/>
        </w:rPr>
        <w:t>Шаралдай</w:t>
      </w:r>
      <w:r w:rsidR="00006939" w:rsidRPr="00006939">
        <w:rPr>
          <w:rFonts w:ascii="Arial" w:hAnsi="Arial" w:cs="Arial"/>
          <w:sz w:val="24"/>
          <w:szCs w:val="24"/>
        </w:rPr>
        <w:t>»</w:t>
      </w:r>
      <w:r w:rsidRPr="00025B0E">
        <w:rPr>
          <w:rFonts w:ascii="Arial" w:hAnsi="Arial" w:cs="Arial"/>
          <w:sz w:val="24"/>
          <w:szCs w:val="24"/>
        </w:rPr>
        <w:t xml:space="preserve"> (приложение 1).</w:t>
      </w:r>
    </w:p>
    <w:p w:rsidR="003D7FBC" w:rsidRPr="003D7FBC" w:rsidRDefault="003D7FBC" w:rsidP="003D7FBC">
      <w:pPr>
        <w:numPr>
          <w:ilvl w:val="0"/>
          <w:numId w:val="1"/>
        </w:numPr>
        <w:spacing w:after="0" w:line="240" w:lineRule="auto"/>
        <w:jc w:val="both"/>
        <w:rPr>
          <w:rFonts w:ascii="Arial" w:hAnsi="Arial" w:cs="Arial"/>
          <w:sz w:val="24"/>
          <w:szCs w:val="24"/>
        </w:rPr>
      </w:pPr>
      <w:r>
        <w:rPr>
          <w:rFonts w:ascii="Arial" w:hAnsi="Arial" w:cs="Arial"/>
          <w:sz w:val="24"/>
          <w:szCs w:val="24"/>
        </w:rPr>
        <w:t xml:space="preserve">Утвердить примерную форму Соглашения </w:t>
      </w:r>
      <w:r w:rsidRPr="003D7FBC">
        <w:rPr>
          <w:rFonts w:ascii="Arial" w:hAnsi="Arial" w:cs="Arial"/>
          <w:sz w:val="24"/>
          <w:szCs w:val="24"/>
        </w:rPr>
        <w:t xml:space="preserve">об условиях предоставления субсидии на иные цели </w:t>
      </w:r>
      <w:r>
        <w:rPr>
          <w:rFonts w:ascii="Arial" w:hAnsi="Arial" w:cs="Arial"/>
          <w:sz w:val="24"/>
          <w:szCs w:val="24"/>
        </w:rPr>
        <w:t>муниципальному бюджетному учреждению муниципального образования «</w:t>
      </w:r>
      <w:r w:rsidR="001F2CE7">
        <w:rPr>
          <w:rFonts w:ascii="Arial" w:hAnsi="Arial" w:cs="Arial"/>
          <w:sz w:val="24"/>
          <w:szCs w:val="24"/>
        </w:rPr>
        <w:t>Шаралдай</w:t>
      </w:r>
      <w:r>
        <w:rPr>
          <w:rFonts w:ascii="Arial" w:hAnsi="Arial" w:cs="Arial"/>
          <w:sz w:val="24"/>
          <w:szCs w:val="24"/>
        </w:rPr>
        <w:t>» (приложение 2).</w:t>
      </w:r>
    </w:p>
    <w:p w:rsidR="00200841" w:rsidRPr="00200841" w:rsidRDefault="00200841" w:rsidP="00025B0E">
      <w:pPr>
        <w:numPr>
          <w:ilvl w:val="0"/>
          <w:numId w:val="1"/>
        </w:numPr>
        <w:spacing w:after="0" w:line="240" w:lineRule="auto"/>
        <w:jc w:val="both"/>
        <w:rPr>
          <w:rFonts w:ascii="Arial" w:hAnsi="Arial" w:cs="Arial"/>
          <w:sz w:val="24"/>
          <w:szCs w:val="24"/>
        </w:rPr>
      </w:pPr>
      <w:r w:rsidRPr="00200841">
        <w:rPr>
          <w:rFonts w:ascii="Arial" w:hAnsi="Arial" w:cs="Arial"/>
          <w:sz w:val="24"/>
          <w:szCs w:val="24"/>
        </w:rPr>
        <w:t xml:space="preserve">Опубликовать настоящее постановление в </w:t>
      </w:r>
      <w:r w:rsidR="001F2CE7">
        <w:rPr>
          <w:rFonts w:ascii="Arial" w:hAnsi="Arial" w:cs="Arial"/>
          <w:sz w:val="24"/>
          <w:szCs w:val="24"/>
        </w:rPr>
        <w:t>журнале «Вестник»</w:t>
      </w:r>
      <w:r w:rsidRPr="00200841">
        <w:rPr>
          <w:rFonts w:ascii="Arial" w:hAnsi="Arial" w:cs="Arial"/>
          <w:sz w:val="24"/>
          <w:szCs w:val="24"/>
        </w:rPr>
        <w:t xml:space="preserve"> и разместить на официальном сайте администрации МО «</w:t>
      </w:r>
      <w:r w:rsidR="001F2CE7">
        <w:rPr>
          <w:rFonts w:ascii="Arial" w:hAnsi="Arial" w:cs="Arial"/>
          <w:sz w:val="24"/>
          <w:szCs w:val="24"/>
        </w:rPr>
        <w:t>Шаралдай</w:t>
      </w:r>
      <w:r w:rsidRPr="00200841">
        <w:rPr>
          <w:rFonts w:ascii="Arial" w:hAnsi="Arial" w:cs="Arial"/>
          <w:sz w:val="24"/>
          <w:szCs w:val="24"/>
        </w:rPr>
        <w:t>» (в сети – Интернет).</w:t>
      </w:r>
    </w:p>
    <w:p w:rsidR="00025B0E" w:rsidRPr="00025B0E" w:rsidRDefault="00025B0E" w:rsidP="00025B0E">
      <w:pPr>
        <w:numPr>
          <w:ilvl w:val="0"/>
          <w:numId w:val="1"/>
        </w:numPr>
        <w:spacing w:after="0" w:line="240" w:lineRule="auto"/>
        <w:jc w:val="both"/>
        <w:rPr>
          <w:rFonts w:ascii="Arial" w:hAnsi="Arial" w:cs="Arial"/>
          <w:sz w:val="24"/>
          <w:szCs w:val="24"/>
        </w:rPr>
      </w:pPr>
      <w:r w:rsidRPr="00025B0E">
        <w:rPr>
          <w:rFonts w:ascii="Arial" w:hAnsi="Arial" w:cs="Arial"/>
          <w:sz w:val="24"/>
          <w:szCs w:val="24"/>
        </w:rPr>
        <w:t>Контроль за исполнением настоящего постановления возл</w:t>
      </w:r>
      <w:r w:rsidR="00593CEA">
        <w:rPr>
          <w:rFonts w:ascii="Arial" w:hAnsi="Arial" w:cs="Arial"/>
          <w:sz w:val="24"/>
          <w:szCs w:val="24"/>
        </w:rPr>
        <w:t>агаю</w:t>
      </w:r>
      <w:r w:rsidRPr="00025B0E">
        <w:rPr>
          <w:rFonts w:ascii="Arial" w:hAnsi="Arial" w:cs="Arial"/>
          <w:sz w:val="24"/>
          <w:szCs w:val="24"/>
        </w:rPr>
        <w:t xml:space="preserve"> на </w:t>
      </w:r>
      <w:r w:rsidR="00593CEA">
        <w:rPr>
          <w:rFonts w:ascii="Arial" w:hAnsi="Arial" w:cs="Arial"/>
          <w:sz w:val="24"/>
          <w:szCs w:val="24"/>
        </w:rPr>
        <w:t>себя.</w:t>
      </w:r>
    </w:p>
    <w:p w:rsidR="00025B0E" w:rsidRDefault="00025B0E" w:rsidP="00025B0E">
      <w:pPr>
        <w:numPr>
          <w:ilvl w:val="0"/>
          <w:numId w:val="1"/>
        </w:numPr>
        <w:spacing w:after="0" w:line="240" w:lineRule="auto"/>
        <w:jc w:val="both"/>
        <w:rPr>
          <w:rFonts w:ascii="Arial" w:hAnsi="Arial" w:cs="Arial"/>
          <w:sz w:val="24"/>
          <w:szCs w:val="24"/>
        </w:rPr>
      </w:pPr>
      <w:r w:rsidRPr="00025B0E">
        <w:rPr>
          <w:rFonts w:ascii="Arial" w:hAnsi="Arial" w:cs="Arial"/>
          <w:sz w:val="24"/>
          <w:szCs w:val="24"/>
        </w:rPr>
        <w:t>Настоящее постановление вступает в силу после его подписания.</w:t>
      </w:r>
    </w:p>
    <w:p w:rsidR="00025B0E" w:rsidRPr="00025B0E" w:rsidRDefault="00025B0E" w:rsidP="00025B0E">
      <w:pPr>
        <w:spacing w:after="0" w:line="240" w:lineRule="auto"/>
        <w:ind w:left="1069"/>
        <w:jc w:val="both"/>
        <w:rPr>
          <w:rFonts w:ascii="Times New Roman" w:hAnsi="Times New Roman"/>
          <w:sz w:val="28"/>
          <w:szCs w:val="28"/>
        </w:rPr>
      </w:pPr>
    </w:p>
    <w:p w:rsidR="00025B0E" w:rsidRPr="00025B0E" w:rsidRDefault="00025B0E" w:rsidP="00025B0E">
      <w:pPr>
        <w:spacing w:after="0" w:line="240" w:lineRule="auto"/>
        <w:ind w:left="1069"/>
        <w:jc w:val="both"/>
        <w:rPr>
          <w:rFonts w:ascii="Times New Roman" w:hAnsi="Times New Roman"/>
          <w:sz w:val="28"/>
          <w:szCs w:val="28"/>
        </w:rPr>
      </w:pPr>
    </w:p>
    <w:p w:rsidR="00391E72" w:rsidRPr="00025B0E" w:rsidRDefault="00391E72">
      <w:pPr>
        <w:pStyle w:val="ConsPlusNormal"/>
        <w:jc w:val="both"/>
        <w:rPr>
          <w:sz w:val="28"/>
          <w:szCs w:val="28"/>
        </w:rPr>
      </w:pPr>
    </w:p>
    <w:p w:rsidR="003B56F3" w:rsidRDefault="003B56F3" w:rsidP="00025B0E">
      <w:pPr>
        <w:pStyle w:val="ConsPlusNormal"/>
        <w:tabs>
          <w:tab w:val="left" w:pos="6804"/>
        </w:tabs>
        <w:rPr>
          <w:rFonts w:ascii="Arial" w:hAnsi="Arial" w:cs="Arial"/>
        </w:rPr>
      </w:pPr>
      <w:r>
        <w:rPr>
          <w:rFonts w:ascii="Arial" w:hAnsi="Arial" w:cs="Arial"/>
        </w:rPr>
        <w:t>Глава администрации</w:t>
      </w:r>
    </w:p>
    <w:p w:rsidR="00391E72" w:rsidRPr="00025B0E" w:rsidRDefault="00025B0E" w:rsidP="00025B0E">
      <w:pPr>
        <w:pStyle w:val="ConsPlusNormal"/>
        <w:tabs>
          <w:tab w:val="left" w:pos="6804"/>
        </w:tabs>
        <w:rPr>
          <w:rFonts w:ascii="Arial" w:hAnsi="Arial" w:cs="Arial"/>
        </w:rPr>
      </w:pPr>
      <w:r>
        <w:rPr>
          <w:rFonts w:ascii="Arial" w:hAnsi="Arial" w:cs="Arial"/>
        </w:rPr>
        <w:t xml:space="preserve"> МО «</w:t>
      </w:r>
      <w:r w:rsidR="003B56F3">
        <w:rPr>
          <w:rFonts w:ascii="Arial" w:hAnsi="Arial" w:cs="Arial"/>
        </w:rPr>
        <w:t>Шаралдай</w:t>
      </w:r>
      <w:r>
        <w:rPr>
          <w:rFonts w:ascii="Arial" w:hAnsi="Arial" w:cs="Arial"/>
        </w:rPr>
        <w:t xml:space="preserve">»                                  </w:t>
      </w:r>
    </w:p>
    <w:tbl>
      <w:tblPr>
        <w:tblW w:w="0" w:type="auto"/>
        <w:tblLook w:val="04A0"/>
      </w:tblPr>
      <w:tblGrid>
        <w:gridCol w:w="7621"/>
        <w:gridCol w:w="2460"/>
      </w:tblGrid>
      <w:tr w:rsidR="00EF3BB1" w:rsidRPr="00151C27" w:rsidTr="003B56F3">
        <w:tc>
          <w:tcPr>
            <w:tcW w:w="7621" w:type="dxa"/>
          </w:tcPr>
          <w:p w:rsidR="00EF3BB1" w:rsidRPr="00151C27" w:rsidRDefault="003B56F3" w:rsidP="00EF3BB1">
            <w:pPr>
              <w:pStyle w:val="ConsPlusNormal"/>
              <w:outlineLvl w:val="0"/>
            </w:pPr>
            <w:r w:rsidRPr="00151C27">
              <w:rPr>
                <w:rFonts w:ascii="Arial" w:hAnsi="Arial" w:cs="Arial"/>
              </w:rPr>
              <w:t>Д.И.Ханхареев</w:t>
            </w:r>
          </w:p>
        </w:tc>
        <w:tc>
          <w:tcPr>
            <w:tcW w:w="2460" w:type="dxa"/>
          </w:tcPr>
          <w:p w:rsidR="00EF3BB1" w:rsidRPr="00151C27" w:rsidRDefault="00EF3BB1" w:rsidP="00EF3BB1">
            <w:pPr>
              <w:pStyle w:val="ConsPlusNormal"/>
              <w:outlineLvl w:val="0"/>
            </w:pPr>
          </w:p>
        </w:tc>
      </w:tr>
      <w:tr w:rsidR="00EF3BB1" w:rsidRPr="00151C27" w:rsidTr="00005690">
        <w:trPr>
          <w:trHeight w:val="987"/>
        </w:trPr>
        <w:tc>
          <w:tcPr>
            <w:tcW w:w="7621" w:type="dxa"/>
          </w:tcPr>
          <w:p w:rsidR="00EF3BB1" w:rsidRPr="00151C27" w:rsidRDefault="00EF3BB1" w:rsidP="00EF3BB1">
            <w:pPr>
              <w:pStyle w:val="ConsPlusNormal"/>
              <w:outlineLvl w:val="0"/>
            </w:pPr>
          </w:p>
        </w:tc>
        <w:tc>
          <w:tcPr>
            <w:tcW w:w="2460" w:type="dxa"/>
          </w:tcPr>
          <w:p w:rsidR="00EF3BB1" w:rsidRPr="00151C27" w:rsidRDefault="00EF3BB1" w:rsidP="00EF3BB1">
            <w:pPr>
              <w:pStyle w:val="ConsPlusNormal"/>
              <w:outlineLvl w:val="0"/>
            </w:pPr>
          </w:p>
        </w:tc>
      </w:tr>
      <w:tr w:rsidR="00EF3BB1" w:rsidRPr="00151C27" w:rsidTr="003B56F3">
        <w:trPr>
          <w:trHeight w:val="420"/>
        </w:trPr>
        <w:tc>
          <w:tcPr>
            <w:tcW w:w="7621" w:type="dxa"/>
          </w:tcPr>
          <w:p w:rsidR="00EF3BB1" w:rsidRPr="00151C27" w:rsidRDefault="00EF3BB1" w:rsidP="00EF3BB1">
            <w:pPr>
              <w:pStyle w:val="ConsPlusNormal"/>
              <w:outlineLvl w:val="0"/>
            </w:pPr>
          </w:p>
        </w:tc>
        <w:tc>
          <w:tcPr>
            <w:tcW w:w="2460" w:type="dxa"/>
          </w:tcPr>
          <w:p w:rsidR="00EF3BB1" w:rsidRPr="00151C27" w:rsidRDefault="00EF3BB1" w:rsidP="00EF3BB1">
            <w:pPr>
              <w:pStyle w:val="ConsPlusNormal"/>
              <w:outlineLvl w:val="0"/>
            </w:pPr>
          </w:p>
        </w:tc>
      </w:tr>
      <w:tr w:rsidR="00EF3BB1" w:rsidRPr="00151C27" w:rsidTr="003B56F3">
        <w:trPr>
          <w:trHeight w:val="426"/>
        </w:trPr>
        <w:tc>
          <w:tcPr>
            <w:tcW w:w="7621" w:type="dxa"/>
          </w:tcPr>
          <w:p w:rsidR="00EF3BB1" w:rsidRPr="00151C27" w:rsidRDefault="00EF3BB1" w:rsidP="00EF3BB1">
            <w:pPr>
              <w:pStyle w:val="ConsPlusNormal"/>
              <w:outlineLvl w:val="0"/>
            </w:pPr>
          </w:p>
        </w:tc>
        <w:tc>
          <w:tcPr>
            <w:tcW w:w="2460" w:type="dxa"/>
          </w:tcPr>
          <w:p w:rsidR="00EF3BB1" w:rsidRPr="00151C27" w:rsidRDefault="00EF3BB1" w:rsidP="00EF3BB1">
            <w:pPr>
              <w:pStyle w:val="ConsPlusNormal"/>
              <w:outlineLvl w:val="0"/>
            </w:pPr>
          </w:p>
        </w:tc>
      </w:tr>
      <w:tr w:rsidR="00EF3BB1" w:rsidRPr="00151C27" w:rsidTr="003B56F3">
        <w:trPr>
          <w:trHeight w:val="433"/>
        </w:trPr>
        <w:tc>
          <w:tcPr>
            <w:tcW w:w="7621" w:type="dxa"/>
          </w:tcPr>
          <w:p w:rsidR="00EF3BB1" w:rsidRPr="00151C27" w:rsidRDefault="00EF3BB1" w:rsidP="00EF3BB1">
            <w:pPr>
              <w:pStyle w:val="ConsPlusNormal"/>
              <w:outlineLvl w:val="0"/>
            </w:pPr>
          </w:p>
        </w:tc>
        <w:tc>
          <w:tcPr>
            <w:tcW w:w="2460" w:type="dxa"/>
          </w:tcPr>
          <w:p w:rsidR="00EF3BB1" w:rsidRPr="00151C27" w:rsidRDefault="00EF3BB1" w:rsidP="00EF3BB1">
            <w:pPr>
              <w:pStyle w:val="ConsPlusNormal"/>
              <w:outlineLvl w:val="0"/>
            </w:pPr>
          </w:p>
        </w:tc>
      </w:tr>
      <w:tr w:rsidR="00EF3BB1" w:rsidRPr="00151C27" w:rsidTr="003B56F3">
        <w:trPr>
          <w:trHeight w:val="424"/>
        </w:trPr>
        <w:tc>
          <w:tcPr>
            <w:tcW w:w="7621" w:type="dxa"/>
          </w:tcPr>
          <w:p w:rsidR="00EF3BB1" w:rsidRPr="00151C27" w:rsidRDefault="00EF3BB1" w:rsidP="00EF3BB1">
            <w:pPr>
              <w:pStyle w:val="ConsPlusNormal"/>
              <w:outlineLvl w:val="0"/>
            </w:pPr>
          </w:p>
        </w:tc>
        <w:tc>
          <w:tcPr>
            <w:tcW w:w="2460" w:type="dxa"/>
          </w:tcPr>
          <w:p w:rsidR="00EF3BB1" w:rsidRPr="00151C27" w:rsidRDefault="00EF3BB1" w:rsidP="00EF3BB1">
            <w:pPr>
              <w:pStyle w:val="ConsPlusNormal"/>
              <w:outlineLvl w:val="0"/>
            </w:pPr>
          </w:p>
        </w:tc>
      </w:tr>
      <w:tr w:rsidR="00EF3BB1" w:rsidRPr="00151C27" w:rsidTr="003B56F3">
        <w:trPr>
          <w:trHeight w:val="430"/>
        </w:trPr>
        <w:tc>
          <w:tcPr>
            <w:tcW w:w="7621" w:type="dxa"/>
          </w:tcPr>
          <w:p w:rsidR="00EF3BB1" w:rsidRPr="00151C27" w:rsidRDefault="00EF3BB1" w:rsidP="00EF3BB1">
            <w:pPr>
              <w:pStyle w:val="ConsPlusNormal"/>
              <w:outlineLvl w:val="0"/>
            </w:pPr>
          </w:p>
        </w:tc>
        <w:tc>
          <w:tcPr>
            <w:tcW w:w="2460" w:type="dxa"/>
          </w:tcPr>
          <w:p w:rsidR="00EF3BB1" w:rsidRPr="00151C27" w:rsidRDefault="00EF3BB1" w:rsidP="00EF3BB1">
            <w:pPr>
              <w:pStyle w:val="ConsPlusNormal"/>
              <w:outlineLvl w:val="0"/>
            </w:pPr>
          </w:p>
        </w:tc>
      </w:tr>
      <w:tr w:rsidR="00EF3BB1" w:rsidRPr="00151C27" w:rsidTr="003B56F3">
        <w:tc>
          <w:tcPr>
            <w:tcW w:w="7621" w:type="dxa"/>
          </w:tcPr>
          <w:p w:rsidR="00EF3BB1" w:rsidRPr="00151C27" w:rsidRDefault="00EF3BB1" w:rsidP="00EF3BB1">
            <w:pPr>
              <w:pStyle w:val="ConsPlusNormal"/>
              <w:outlineLvl w:val="0"/>
            </w:pPr>
          </w:p>
        </w:tc>
        <w:tc>
          <w:tcPr>
            <w:tcW w:w="2460" w:type="dxa"/>
          </w:tcPr>
          <w:p w:rsidR="00EF3BB1" w:rsidRPr="00151C27" w:rsidRDefault="00EF3BB1" w:rsidP="00EF3BB1">
            <w:pPr>
              <w:pStyle w:val="ConsPlusNormal"/>
              <w:outlineLvl w:val="0"/>
            </w:pPr>
          </w:p>
        </w:tc>
      </w:tr>
    </w:tbl>
    <w:p w:rsidR="00EF3BB1" w:rsidRDefault="00EF3BB1" w:rsidP="00EF3BB1">
      <w:pPr>
        <w:pStyle w:val="ConsPlusNormal"/>
        <w:outlineLvl w:val="0"/>
      </w:pPr>
    </w:p>
    <w:p w:rsidR="004571EE" w:rsidRDefault="004571EE">
      <w:pPr>
        <w:pStyle w:val="ConsPlusNormal"/>
        <w:jc w:val="right"/>
        <w:outlineLvl w:val="0"/>
        <w:rPr>
          <w:rFonts w:ascii="Courier New" w:hAnsi="Courier New" w:cs="Courier New"/>
          <w:sz w:val="22"/>
          <w:szCs w:val="22"/>
        </w:rPr>
      </w:pPr>
    </w:p>
    <w:p w:rsidR="00391E72" w:rsidRPr="006C17A2" w:rsidRDefault="00025B0E">
      <w:pPr>
        <w:pStyle w:val="ConsPlusNormal"/>
        <w:jc w:val="right"/>
        <w:outlineLvl w:val="0"/>
        <w:rPr>
          <w:rFonts w:ascii="Courier New" w:hAnsi="Courier New" w:cs="Courier New"/>
          <w:sz w:val="22"/>
          <w:szCs w:val="22"/>
        </w:rPr>
      </w:pPr>
      <w:r w:rsidRPr="006C17A2">
        <w:rPr>
          <w:rFonts w:ascii="Courier New" w:hAnsi="Courier New" w:cs="Courier New"/>
          <w:sz w:val="22"/>
          <w:szCs w:val="22"/>
        </w:rPr>
        <w:t>Приложение 1</w:t>
      </w:r>
    </w:p>
    <w:p w:rsidR="00391E72" w:rsidRPr="006C17A2" w:rsidRDefault="00025B0E">
      <w:pPr>
        <w:pStyle w:val="ConsPlusNormal"/>
        <w:jc w:val="right"/>
        <w:rPr>
          <w:rFonts w:ascii="Courier New" w:hAnsi="Courier New" w:cs="Courier New"/>
          <w:sz w:val="22"/>
          <w:szCs w:val="22"/>
        </w:rPr>
      </w:pPr>
      <w:r w:rsidRPr="006C17A2">
        <w:rPr>
          <w:rFonts w:ascii="Courier New" w:hAnsi="Courier New" w:cs="Courier New"/>
          <w:sz w:val="22"/>
          <w:szCs w:val="22"/>
        </w:rPr>
        <w:t>к постановлению администрации</w:t>
      </w:r>
    </w:p>
    <w:p w:rsidR="00391E72" w:rsidRPr="006C17A2" w:rsidRDefault="00025B0E">
      <w:pPr>
        <w:pStyle w:val="ConsPlusNormal"/>
        <w:jc w:val="right"/>
        <w:rPr>
          <w:rFonts w:ascii="Courier New" w:hAnsi="Courier New" w:cs="Courier New"/>
          <w:sz w:val="22"/>
          <w:szCs w:val="22"/>
        </w:rPr>
      </w:pPr>
      <w:r w:rsidRPr="006C17A2">
        <w:rPr>
          <w:rFonts w:ascii="Courier New" w:hAnsi="Courier New" w:cs="Courier New"/>
          <w:sz w:val="22"/>
          <w:szCs w:val="22"/>
        </w:rPr>
        <w:t>МО «</w:t>
      </w:r>
      <w:r w:rsidR="003B56F3">
        <w:rPr>
          <w:rFonts w:ascii="Courier New" w:hAnsi="Courier New" w:cs="Courier New"/>
          <w:sz w:val="22"/>
          <w:szCs w:val="22"/>
        </w:rPr>
        <w:t>Шаралдай</w:t>
      </w:r>
      <w:r w:rsidRPr="006C17A2">
        <w:rPr>
          <w:rFonts w:ascii="Courier New" w:hAnsi="Courier New" w:cs="Courier New"/>
          <w:sz w:val="22"/>
          <w:szCs w:val="22"/>
        </w:rPr>
        <w:t>»</w:t>
      </w:r>
    </w:p>
    <w:p w:rsidR="00391E72" w:rsidRDefault="00025B0E">
      <w:pPr>
        <w:pStyle w:val="ConsPlusNormal"/>
        <w:jc w:val="right"/>
      </w:pPr>
      <w:r w:rsidRPr="006C17A2">
        <w:rPr>
          <w:rFonts w:ascii="Courier New" w:hAnsi="Courier New" w:cs="Courier New"/>
          <w:sz w:val="22"/>
          <w:szCs w:val="22"/>
        </w:rPr>
        <w:t>от _</w:t>
      </w:r>
      <w:r w:rsidR="00F10E26">
        <w:rPr>
          <w:rFonts w:ascii="Courier New" w:hAnsi="Courier New" w:cs="Courier New"/>
          <w:sz w:val="22"/>
          <w:szCs w:val="22"/>
          <w:u w:val="single"/>
        </w:rPr>
        <w:t xml:space="preserve">          </w:t>
      </w:r>
      <w:r w:rsidRPr="006C17A2">
        <w:rPr>
          <w:rFonts w:ascii="Courier New" w:hAnsi="Courier New" w:cs="Courier New"/>
          <w:sz w:val="22"/>
          <w:szCs w:val="22"/>
        </w:rPr>
        <w:t xml:space="preserve"> 20_</w:t>
      </w:r>
      <w:r w:rsidR="00544472">
        <w:rPr>
          <w:rFonts w:ascii="Courier New" w:hAnsi="Courier New" w:cs="Courier New"/>
          <w:sz w:val="22"/>
          <w:szCs w:val="22"/>
          <w:u w:val="single"/>
        </w:rPr>
        <w:t>19</w:t>
      </w:r>
      <w:r w:rsidRPr="006C17A2">
        <w:rPr>
          <w:rFonts w:ascii="Courier New" w:hAnsi="Courier New" w:cs="Courier New"/>
          <w:sz w:val="22"/>
          <w:szCs w:val="22"/>
        </w:rPr>
        <w:t>_ г. №</w:t>
      </w:r>
      <w:r w:rsidR="00391E72" w:rsidRPr="006C17A2">
        <w:rPr>
          <w:rFonts w:ascii="Courier New" w:hAnsi="Courier New" w:cs="Courier New"/>
          <w:sz w:val="22"/>
          <w:szCs w:val="22"/>
        </w:rPr>
        <w:t xml:space="preserve"> </w:t>
      </w:r>
      <w:r w:rsidRPr="006C17A2">
        <w:rPr>
          <w:rFonts w:ascii="Courier New" w:hAnsi="Courier New" w:cs="Courier New"/>
          <w:sz w:val="22"/>
          <w:szCs w:val="22"/>
        </w:rPr>
        <w:t>____</w:t>
      </w:r>
    </w:p>
    <w:p w:rsidR="00391E72" w:rsidRDefault="00391E72">
      <w:pPr>
        <w:pStyle w:val="ConsPlusNormal"/>
        <w:jc w:val="both"/>
      </w:pPr>
    </w:p>
    <w:p w:rsidR="00391E72" w:rsidRPr="0012128D" w:rsidRDefault="0012128D">
      <w:pPr>
        <w:pStyle w:val="ConsPlusTitle"/>
        <w:jc w:val="center"/>
      </w:pPr>
      <w:bookmarkStart w:id="0" w:name="Par31"/>
      <w:bookmarkEnd w:id="0"/>
      <w:r w:rsidRPr="0012128D">
        <w:t xml:space="preserve">Порядок </w:t>
      </w:r>
      <w:r w:rsidR="00D34368" w:rsidRPr="00D34368">
        <w:t>определения объема и условий предоставления субсидий на иные цели муниципальным бюджетным учреждени</w:t>
      </w:r>
      <w:r w:rsidR="00D34368">
        <w:t>ям муниципального образования «</w:t>
      </w:r>
      <w:r w:rsidR="003B56F3">
        <w:t>Шаралдай</w:t>
      </w:r>
      <w:r w:rsidR="00D34368" w:rsidRPr="00D34368">
        <w:t>»</w:t>
      </w:r>
      <w:r w:rsidR="00BF2C6B">
        <w:t xml:space="preserve"> </w:t>
      </w:r>
      <w:r w:rsidR="00BF2C6B" w:rsidRPr="00BF2C6B">
        <w:t>из бюджета муниципального образования «</w:t>
      </w:r>
      <w:r w:rsidR="003B56F3">
        <w:t>Шаралдай</w:t>
      </w:r>
      <w:r w:rsidR="00BF2C6B" w:rsidRPr="00BF2C6B">
        <w:t>»</w:t>
      </w:r>
    </w:p>
    <w:p w:rsidR="00391E72" w:rsidRDefault="00391E72">
      <w:pPr>
        <w:pStyle w:val="ConsPlusNormal"/>
        <w:jc w:val="both"/>
      </w:pPr>
    </w:p>
    <w:p w:rsidR="007840DC" w:rsidRDefault="007840DC" w:rsidP="007840DC">
      <w:pPr>
        <w:pStyle w:val="ConsPlusNormal"/>
        <w:ind w:firstLine="540"/>
        <w:jc w:val="both"/>
      </w:pPr>
      <w:bookmarkStart w:id="1" w:name="Par40"/>
      <w:bookmarkEnd w:id="1"/>
      <w:r>
        <w:t>1. Настоящий Порядок разработан в соответствии с абзацами вторым, четвертым пункта 1 статьи 78.1</w:t>
      </w:r>
      <w:r w:rsidR="007C4E65">
        <w:t>, статьей 241</w:t>
      </w:r>
      <w:r>
        <w:t xml:space="preserve"> Бюджетного кодекса Российской Федерации и устанавливает порядок определения объема и условия предоставления су</w:t>
      </w:r>
      <w:r w:rsidR="00544472">
        <w:t>бсидий на иные цели муниципально</w:t>
      </w:r>
      <w:r>
        <w:t>м</w:t>
      </w:r>
      <w:r w:rsidR="00544472">
        <w:t>у бюджетно</w:t>
      </w:r>
      <w:r>
        <w:t>м</w:t>
      </w:r>
      <w:r w:rsidR="00544472">
        <w:t>у учреждению</w:t>
      </w:r>
      <w:r>
        <w:t xml:space="preserve"> муниципального образования «</w:t>
      </w:r>
      <w:r w:rsidR="003B56F3">
        <w:t>Шаралдай</w:t>
      </w:r>
      <w:r>
        <w:t>» (далее - Учреждение).</w:t>
      </w:r>
    </w:p>
    <w:p w:rsidR="007840DC" w:rsidRDefault="007840DC" w:rsidP="007840DC">
      <w:pPr>
        <w:pStyle w:val="ConsPlusNormal"/>
        <w:ind w:firstLine="540"/>
        <w:jc w:val="both"/>
      </w:pPr>
    </w:p>
    <w:p w:rsidR="007840DC" w:rsidRDefault="007840DC" w:rsidP="007840DC">
      <w:pPr>
        <w:pStyle w:val="ConsPlusNormal"/>
        <w:ind w:firstLine="540"/>
        <w:jc w:val="both"/>
      </w:pPr>
      <w:r>
        <w:t>2. Субсидии на иные цели предоставляются в пределах бюджетных ассигнований и лимитов бюджетных обязате</w:t>
      </w:r>
      <w:r w:rsidR="00544472">
        <w:t>льств, предусмотренных главным  распорядителем</w:t>
      </w:r>
      <w:r>
        <w:t xml:space="preserve"> средств бюджета муниципального образования «</w:t>
      </w:r>
      <w:r w:rsidR="003B56F3">
        <w:t>Шаралдай», в ведении которого</w:t>
      </w:r>
      <w:r>
        <w:t xml:space="preserve"> наход</w:t>
      </w:r>
      <w:r w:rsidR="003B56F3">
        <w:t>ится соответствующее Учреждение</w:t>
      </w:r>
      <w:r>
        <w:t xml:space="preserve"> муниципального образования «</w:t>
      </w:r>
      <w:r w:rsidR="003B56F3">
        <w:t>Шаралдай</w:t>
      </w:r>
      <w:r>
        <w:t>» на соответствующий финансовый год.</w:t>
      </w:r>
    </w:p>
    <w:p w:rsidR="007840DC" w:rsidRDefault="007840DC" w:rsidP="007840DC">
      <w:pPr>
        <w:pStyle w:val="ConsPlusNormal"/>
        <w:ind w:firstLine="540"/>
        <w:jc w:val="both"/>
      </w:pPr>
    </w:p>
    <w:p w:rsidR="007840DC" w:rsidRDefault="00544472" w:rsidP="007840DC">
      <w:pPr>
        <w:pStyle w:val="ConsPlusNormal"/>
        <w:ind w:firstLine="540"/>
        <w:jc w:val="both"/>
      </w:pPr>
      <w:r>
        <w:t>3. Субсидии учреждению</w:t>
      </w:r>
      <w:r w:rsidR="007840DC">
        <w:t xml:space="preserve"> предоставляются на цели, установленные перечнем субсидий, утвержденные настоящим постановлением и не относящиеся к публичным обязательствам перед физическим лицом, подлежащим исполнению в денежной форме, к бюджетным инвестициям.</w:t>
      </w:r>
    </w:p>
    <w:p w:rsidR="007840DC" w:rsidRDefault="007840DC" w:rsidP="007840DC">
      <w:pPr>
        <w:pStyle w:val="ConsPlusNormal"/>
        <w:ind w:firstLine="540"/>
        <w:jc w:val="both"/>
      </w:pPr>
    </w:p>
    <w:p w:rsidR="007840DC" w:rsidRDefault="007840DC" w:rsidP="007840DC">
      <w:pPr>
        <w:pStyle w:val="ConsPlusNormal"/>
        <w:ind w:firstLine="540"/>
        <w:jc w:val="both"/>
      </w:pPr>
      <w:r>
        <w:t>4. Условиями предоставления субсидий на иные цели являются:</w:t>
      </w:r>
    </w:p>
    <w:p w:rsidR="007840DC" w:rsidRDefault="007840DC" w:rsidP="007840DC">
      <w:pPr>
        <w:pStyle w:val="ConsPlusNormal"/>
        <w:ind w:firstLine="540"/>
        <w:jc w:val="both"/>
      </w:pPr>
    </w:p>
    <w:p w:rsidR="007840DC" w:rsidRDefault="007840DC" w:rsidP="007840DC">
      <w:pPr>
        <w:pStyle w:val="ConsPlusNormal"/>
        <w:ind w:firstLine="540"/>
        <w:jc w:val="both"/>
      </w:pPr>
      <w:r>
        <w:t>наличие приказа, распоряжения главного распорядителя средств бюджета муниципального образования «</w:t>
      </w:r>
      <w:r w:rsidR="003B56F3">
        <w:t>Шаралдай», в ведении которого находится соответствующее Учреждение</w:t>
      </w:r>
      <w:r>
        <w:t xml:space="preserve"> муниципального образования «</w:t>
      </w:r>
      <w:r w:rsidR="003B56F3">
        <w:t>Шаралдай</w:t>
      </w:r>
      <w:r>
        <w:t>» об утверждении перечня субсидий на иные цели (код формы по Общероссийскому классификатору управленческой документации 05010</w:t>
      </w:r>
      <w:r w:rsidR="003B56F3">
        <w:t>15), предоставляемых Учреждению</w:t>
      </w:r>
      <w:r>
        <w:t xml:space="preserve">; </w:t>
      </w:r>
    </w:p>
    <w:p w:rsidR="007840DC" w:rsidRDefault="007840DC" w:rsidP="007840DC">
      <w:pPr>
        <w:pStyle w:val="ConsPlusNormal"/>
        <w:ind w:firstLine="540"/>
        <w:jc w:val="both"/>
      </w:pPr>
      <w:r>
        <w:t>наличие заключенных соглашений о предоставлении субсидий</w:t>
      </w:r>
      <w:r w:rsidR="003B56F3">
        <w:t xml:space="preserve"> на иные цели между Учреждением</w:t>
      </w:r>
      <w:r>
        <w:t xml:space="preserve"> муниципального образования «</w:t>
      </w:r>
      <w:r w:rsidR="003B56F3">
        <w:t>Шаралдай</w:t>
      </w:r>
      <w:r>
        <w:t>» и главным распорядителем средств бюджета муниципального образования «</w:t>
      </w:r>
      <w:r w:rsidR="00544472">
        <w:t>Шаралдай», в ведении которого находится соответствующее Учреждение</w:t>
      </w:r>
      <w:r>
        <w:t xml:space="preserve"> муниципального образования «</w:t>
      </w:r>
      <w:r w:rsidR="00544472">
        <w:t>Шаралдай</w:t>
      </w:r>
      <w:r>
        <w:t>». Соглашение заключае</w:t>
      </w:r>
      <w:r w:rsidR="00A2199A">
        <w:t>тся на каждую субсидию отдельно;</w:t>
      </w:r>
    </w:p>
    <w:p w:rsidR="007840DC" w:rsidRDefault="007840DC" w:rsidP="007840DC">
      <w:pPr>
        <w:pStyle w:val="ConsPlusNormal"/>
        <w:ind w:firstLine="540"/>
        <w:jc w:val="both"/>
      </w:pPr>
    </w:p>
    <w:p w:rsidR="007840DC" w:rsidRDefault="007840DC" w:rsidP="007840DC">
      <w:pPr>
        <w:pStyle w:val="ConsPlusNormal"/>
        <w:ind w:firstLine="540"/>
        <w:jc w:val="both"/>
      </w:pPr>
      <w:r>
        <w:t>5. Объем субсидии на иные цели определяется главным распорядителем средств бюджета муниципального образования «</w:t>
      </w:r>
      <w:r w:rsidR="00544472">
        <w:t>Шаралдай</w:t>
      </w:r>
      <w:r>
        <w:t>» на основании финансово-экономических обоснований расходов.</w:t>
      </w:r>
    </w:p>
    <w:p w:rsidR="007840DC" w:rsidRDefault="007840DC" w:rsidP="007840DC">
      <w:pPr>
        <w:pStyle w:val="ConsPlusNormal"/>
        <w:ind w:firstLine="540"/>
        <w:jc w:val="both"/>
      </w:pPr>
    </w:p>
    <w:p w:rsidR="007840DC" w:rsidRDefault="007840DC" w:rsidP="007840DC">
      <w:pPr>
        <w:pStyle w:val="ConsPlusNormal"/>
        <w:ind w:firstLine="540"/>
        <w:jc w:val="both"/>
      </w:pPr>
      <w:r>
        <w:t>Финансово-экономические обоснования должны содержать калькуляцию статей планируемых расходов, подтверждаемую имеющимися в распоряжении сметами, прайс-листами (коммерческими предложениями) поставщиков, соотве</w:t>
      </w:r>
      <w:r w:rsidR="00544472">
        <w:t>тствующим</w:t>
      </w:r>
      <w:r>
        <w:t xml:space="preserve"> рыночным условиям, расчетами затрат или нормативными правовыми актами, устанавливающими порядок определения или размер обяза</w:t>
      </w:r>
      <w:r w:rsidR="00544472">
        <w:t>тельств, подлежащих Учреждению</w:t>
      </w:r>
      <w:r>
        <w:t xml:space="preserve"> муниципального образования «</w:t>
      </w:r>
      <w:r w:rsidR="00544472">
        <w:t>Шаралдай</w:t>
      </w:r>
      <w:r>
        <w:t>» за счет субсидий на иные цели.</w:t>
      </w:r>
    </w:p>
    <w:p w:rsidR="007840DC" w:rsidRDefault="007840DC" w:rsidP="007840DC">
      <w:pPr>
        <w:pStyle w:val="ConsPlusNormal"/>
        <w:ind w:firstLine="540"/>
        <w:jc w:val="both"/>
      </w:pPr>
    </w:p>
    <w:p w:rsidR="007840DC" w:rsidRDefault="007840DC" w:rsidP="007840DC">
      <w:pPr>
        <w:pStyle w:val="ConsPlusNormal"/>
        <w:ind w:firstLine="540"/>
        <w:jc w:val="both"/>
      </w:pPr>
      <w:r>
        <w:t xml:space="preserve">Финансово-экономические обоснования объемов субсидий на иные цели, предоставляемые для погашения просроченной кредиторской задолженности, должны содержать копии муниципальных контрактов (договоров) на выполнение работ (оказание услуг), акты выполненных работ (оказанных услуг), наличие кредиторской задолженности, подтвержденной актами сверки взаимных расчетов за соответствующий период между </w:t>
      </w:r>
      <w:r>
        <w:lastRenderedPageBreak/>
        <w:t>Учреждением и Поставщиком</w:t>
      </w:r>
    </w:p>
    <w:p w:rsidR="00575420" w:rsidRDefault="00575420" w:rsidP="007840DC">
      <w:pPr>
        <w:pStyle w:val="ConsPlusNormal"/>
        <w:ind w:firstLine="540"/>
        <w:jc w:val="both"/>
      </w:pPr>
    </w:p>
    <w:p w:rsidR="007840DC" w:rsidRDefault="007840DC" w:rsidP="007840DC">
      <w:pPr>
        <w:pStyle w:val="ConsPlusNormal"/>
        <w:ind w:firstLine="540"/>
        <w:jc w:val="both"/>
      </w:pPr>
      <w:r>
        <w:t xml:space="preserve">6. Субсидии на иные </w:t>
      </w:r>
      <w:r w:rsidR="00544472">
        <w:t>цели предоставляются Учреждению</w:t>
      </w:r>
      <w:r>
        <w:t xml:space="preserve"> муниципального образования «</w:t>
      </w:r>
      <w:r w:rsidR="00544472">
        <w:t>Шаралдай</w:t>
      </w:r>
      <w:r>
        <w:t>» в соо</w:t>
      </w:r>
      <w:r w:rsidR="00544472">
        <w:t>тветствии с соглашением</w:t>
      </w:r>
      <w:r>
        <w:t xml:space="preserve"> о предоставлении суб</w:t>
      </w:r>
      <w:r w:rsidR="00544472">
        <w:t>сидий на иные цели, заключаемым между Учреждением</w:t>
      </w:r>
      <w:r>
        <w:t xml:space="preserve"> муниципального образования «</w:t>
      </w:r>
      <w:r w:rsidR="00544472">
        <w:t>Шаралдай</w:t>
      </w:r>
      <w:r>
        <w:t>» и главным распорядителем средств бюджета муниципального образования «</w:t>
      </w:r>
      <w:r w:rsidR="00544472">
        <w:t>Шаралдай», в ведении которого находи</w:t>
      </w:r>
      <w:r>
        <w:t>тся</w:t>
      </w:r>
      <w:r w:rsidR="00544472">
        <w:t xml:space="preserve"> соответствующее Учреждение</w:t>
      </w:r>
      <w:r>
        <w:t xml:space="preserve"> муниципального образования «</w:t>
      </w:r>
      <w:r w:rsidR="00544472">
        <w:t>Шаралдай</w:t>
      </w:r>
      <w:r>
        <w:t>» по типовой форме.</w:t>
      </w:r>
    </w:p>
    <w:p w:rsidR="007840DC" w:rsidRDefault="007840DC" w:rsidP="007840DC">
      <w:pPr>
        <w:pStyle w:val="ConsPlusNormal"/>
        <w:ind w:firstLine="540"/>
        <w:jc w:val="both"/>
      </w:pPr>
    </w:p>
    <w:p w:rsidR="007840DC" w:rsidRDefault="007840DC" w:rsidP="007840DC">
      <w:pPr>
        <w:pStyle w:val="ConsPlusNormal"/>
        <w:ind w:firstLine="540"/>
        <w:jc w:val="both"/>
      </w:pPr>
      <w:r>
        <w:t>7. В соглашении предусматриваются следующие условия:</w:t>
      </w:r>
    </w:p>
    <w:p w:rsidR="007840DC" w:rsidRDefault="007840DC" w:rsidP="007840DC">
      <w:pPr>
        <w:pStyle w:val="ConsPlusNormal"/>
        <w:ind w:firstLine="540"/>
        <w:jc w:val="both"/>
      </w:pPr>
    </w:p>
    <w:p w:rsidR="007840DC" w:rsidRDefault="007840DC" w:rsidP="006248B8">
      <w:pPr>
        <w:pStyle w:val="ConsPlusNormal"/>
        <w:ind w:firstLine="540"/>
        <w:jc w:val="both"/>
      </w:pPr>
      <w:r>
        <w:t xml:space="preserve">- </w:t>
      </w:r>
      <w:r w:rsidR="00D72F96">
        <w:t xml:space="preserve"> </w:t>
      </w:r>
      <w:r>
        <w:t>цели, порядок и сроки предоставления субсидий;</w:t>
      </w:r>
    </w:p>
    <w:p w:rsidR="007840DC" w:rsidRDefault="007840DC" w:rsidP="006248B8">
      <w:pPr>
        <w:pStyle w:val="ConsPlusNormal"/>
        <w:ind w:firstLine="540"/>
        <w:jc w:val="both"/>
      </w:pPr>
      <w:r>
        <w:t xml:space="preserve">- </w:t>
      </w:r>
      <w:r w:rsidR="00D72F96">
        <w:t xml:space="preserve"> </w:t>
      </w:r>
      <w:r>
        <w:t>размер предоставляемых субсидий;</w:t>
      </w:r>
    </w:p>
    <w:p w:rsidR="007840DC" w:rsidRDefault="007840DC" w:rsidP="006248B8">
      <w:pPr>
        <w:pStyle w:val="ConsPlusNormal"/>
        <w:ind w:firstLine="540"/>
        <w:jc w:val="both"/>
      </w:pPr>
      <w:r>
        <w:t>- право главным распорядителем средств бюджета муниципального образования «</w:t>
      </w:r>
      <w:r w:rsidR="00544472">
        <w:t>Шаралдай</w:t>
      </w:r>
      <w:r>
        <w:t>» на проведени</w:t>
      </w:r>
      <w:r w:rsidR="00544472">
        <w:t>е проверок соблюдения Учреждением</w:t>
      </w:r>
      <w:r>
        <w:t xml:space="preserve"> муниципального образования «</w:t>
      </w:r>
      <w:r w:rsidR="00544472">
        <w:t>Шаралдай</w:t>
      </w:r>
      <w:r>
        <w:t>» усл</w:t>
      </w:r>
      <w:r w:rsidR="00544472">
        <w:t>овий, установленных заключенным соглашением</w:t>
      </w:r>
      <w:r>
        <w:t>;</w:t>
      </w:r>
    </w:p>
    <w:p w:rsidR="007840DC" w:rsidRDefault="007840DC" w:rsidP="006248B8">
      <w:pPr>
        <w:pStyle w:val="ConsPlusNormal"/>
        <w:ind w:firstLine="567"/>
        <w:jc w:val="both"/>
      </w:pPr>
      <w:r>
        <w:t>-</w:t>
      </w:r>
      <w:r w:rsidR="00D72F96">
        <w:t xml:space="preserve">  </w:t>
      </w:r>
      <w:r>
        <w:t>порядок возврата сумм, использованных Учреж</w:t>
      </w:r>
      <w:r w:rsidR="00544472">
        <w:t>дением</w:t>
      </w:r>
      <w:r>
        <w:t xml:space="preserve"> муниципального образования «</w:t>
      </w:r>
      <w:r w:rsidR="00544472">
        <w:t>Шаралдай</w:t>
      </w:r>
      <w:r>
        <w:t>», в случае установления по итогам проверок, проведенных главным распорядителем средств бюджета муниципального образования «</w:t>
      </w:r>
      <w:r w:rsidR="00544472">
        <w:t>Шаралдай</w:t>
      </w:r>
      <w:r>
        <w:t>», а также иными уполномоченными органами муниципального финансового контроля фактов нарушения условий предоставления субсидий, определенных н</w:t>
      </w:r>
      <w:r w:rsidR="00544472">
        <w:t>астоящим Порядком и заключенными</w:t>
      </w:r>
      <w:r>
        <w:t xml:space="preserve"> соглашениями;</w:t>
      </w:r>
    </w:p>
    <w:p w:rsidR="007840DC" w:rsidRDefault="007840DC" w:rsidP="006248B8">
      <w:pPr>
        <w:pStyle w:val="ConsPlusNormal"/>
        <w:tabs>
          <w:tab w:val="left" w:pos="426"/>
        </w:tabs>
        <w:ind w:firstLine="567"/>
        <w:jc w:val="both"/>
      </w:pPr>
      <w:r>
        <w:t xml:space="preserve">- </w:t>
      </w:r>
      <w:r w:rsidR="009E3662">
        <w:t xml:space="preserve"> </w:t>
      </w:r>
      <w:r>
        <w:t>иные права и обязанности сторон соглашения и порядок их взаимодействия при реализации соглашений.</w:t>
      </w:r>
    </w:p>
    <w:p w:rsidR="007840DC" w:rsidRDefault="007840DC" w:rsidP="007840DC">
      <w:pPr>
        <w:pStyle w:val="ConsPlusNormal"/>
        <w:ind w:firstLine="540"/>
        <w:jc w:val="both"/>
      </w:pPr>
    </w:p>
    <w:p w:rsidR="007840DC" w:rsidRDefault="007840DC" w:rsidP="007840DC">
      <w:pPr>
        <w:pStyle w:val="ConsPlusNormal"/>
        <w:ind w:firstLine="540"/>
        <w:jc w:val="both"/>
      </w:pPr>
      <w:r>
        <w:t>8. Перечисление субсидий осуществляется в установленном порядке</w:t>
      </w:r>
    </w:p>
    <w:p w:rsidR="007840DC" w:rsidRDefault="007840DC" w:rsidP="007840DC">
      <w:pPr>
        <w:pStyle w:val="ConsPlusNormal"/>
        <w:ind w:firstLine="540"/>
        <w:jc w:val="both"/>
      </w:pPr>
    </w:p>
    <w:p w:rsidR="007840DC" w:rsidRDefault="007840DC" w:rsidP="007840DC">
      <w:pPr>
        <w:pStyle w:val="ConsPlusNormal"/>
        <w:ind w:firstLine="540"/>
        <w:jc w:val="both"/>
      </w:pPr>
      <w:r>
        <w:t>на лицевые счета, предназначенные для учета операций со средства</w:t>
      </w:r>
      <w:r w:rsidR="00544472">
        <w:t>ми, предоставленными Учреждению</w:t>
      </w:r>
      <w:r>
        <w:t xml:space="preserve"> в виде субсидий на</w:t>
      </w:r>
      <w:r w:rsidR="00544472">
        <w:t xml:space="preserve"> иные цели, открытые Учреждению</w:t>
      </w:r>
      <w:r>
        <w:t xml:space="preserve"> муниципального образования «</w:t>
      </w:r>
      <w:r w:rsidR="00544472">
        <w:t>Шаралдай</w:t>
      </w:r>
      <w:r>
        <w:t xml:space="preserve">» в </w:t>
      </w:r>
      <w:r w:rsidR="00797BB5">
        <w:t>Управлении Федерального казначейства по Иркутской области</w:t>
      </w:r>
      <w:r>
        <w:t>.</w:t>
      </w:r>
    </w:p>
    <w:p w:rsidR="007840DC" w:rsidRDefault="007840DC" w:rsidP="007840DC">
      <w:pPr>
        <w:pStyle w:val="ConsPlusNormal"/>
        <w:ind w:firstLine="540"/>
        <w:jc w:val="both"/>
      </w:pPr>
    </w:p>
    <w:p w:rsidR="007840DC" w:rsidRDefault="007840DC" w:rsidP="007840DC">
      <w:pPr>
        <w:pStyle w:val="ConsPlusNormal"/>
        <w:ind w:firstLine="540"/>
        <w:jc w:val="both"/>
      </w:pPr>
      <w:r>
        <w:t xml:space="preserve">9. Санкционирование оплаты </w:t>
      </w:r>
      <w:r w:rsidR="00544472">
        <w:t>денежных обязательств Учреждения</w:t>
      </w:r>
      <w:r>
        <w:t xml:space="preserve"> муниципального образования «</w:t>
      </w:r>
      <w:r w:rsidR="00544472">
        <w:t>Шаралдай</w:t>
      </w:r>
      <w:r>
        <w:t>», источником</w:t>
      </w:r>
      <w:r w:rsidR="00544472">
        <w:t xml:space="preserve"> финансового обеспечения которого</w:t>
      </w:r>
      <w:r>
        <w:t xml:space="preserve"> являются субсидии на иные цели, осуществляется в порядке, установленном приказом финансового </w:t>
      </w:r>
      <w:r w:rsidR="00544472">
        <w:t>отдела</w:t>
      </w:r>
      <w:r>
        <w:t xml:space="preserve"> </w:t>
      </w:r>
      <w:r w:rsidR="00797BB5">
        <w:t>МО «</w:t>
      </w:r>
      <w:r w:rsidR="00544472">
        <w:t>Шаралдай</w:t>
      </w:r>
      <w:r w:rsidR="00797BB5">
        <w:t>»</w:t>
      </w:r>
      <w:r>
        <w:t xml:space="preserve"> о санкционировании расходов муниципальных бюджетных и автономных учреждений муниципального образования «</w:t>
      </w:r>
      <w:r w:rsidR="00544472">
        <w:t>Шакралдай</w:t>
      </w:r>
      <w:r>
        <w:t>», источником</w:t>
      </w:r>
      <w:r w:rsidR="00544472">
        <w:t xml:space="preserve"> финансового обеспечения которого</w:t>
      </w:r>
      <w:r>
        <w:t xml:space="preserve"> являются субсидии, полученные в соответствии с абзацем вторым пункта 1 статьи 78.1 Бюджетного кодекса Российской Федерации.</w:t>
      </w:r>
    </w:p>
    <w:p w:rsidR="007840DC" w:rsidRDefault="007840DC" w:rsidP="007840DC">
      <w:pPr>
        <w:pStyle w:val="ConsPlusNormal"/>
        <w:ind w:firstLine="540"/>
        <w:jc w:val="both"/>
      </w:pPr>
    </w:p>
    <w:p w:rsidR="007840DC" w:rsidRDefault="007840DC" w:rsidP="007840DC">
      <w:pPr>
        <w:pStyle w:val="ConsPlusNormal"/>
        <w:ind w:firstLine="540"/>
        <w:jc w:val="both"/>
      </w:pPr>
      <w:r>
        <w:t>10. Отчет об использовании субсидии на иные цели, представляется Учреждени</w:t>
      </w:r>
      <w:r w:rsidR="00544472">
        <w:t>ем</w:t>
      </w:r>
      <w:r>
        <w:t xml:space="preserve"> муниципального образования «</w:t>
      </w:r>
      <w:r w:rsidR="00544472">
        <w:t>Шаралдай</w:t>
      </w:r>
      <w:r>
        <w:t>» главному распорядителю средств бюджета муниципального образования «</w:t>
      </w:r>
      <w:r w:rsidR="00544472">
        <w:t>Шаралдай</w:t>
      </w:r>
      <w:r>
        <w:t>», в ведении кот</w:t>
      </w:r>
      <w:r w:rsidR="00544472">
        <w:t>орого находится соответствующее Учреждение</w:t>
      </w:r>
      <w:r>
        <w:t xml:space="preserve"> муниципального образования «</w:t>
      </w:r>
      <w:r w:rsidR="00544472">
        <w:t>Шаралдай</w:t>
      </w:r>
      <w:r>
        <w:t>», в сроки, определенные соглашением о предоставлении субсидии на иные цели.</w:t>
      </w:r>
    </w:p>
    <w:p w:rsidR="007840DC" w:rsidRDefault="007840DC" w:rsidP="007840DC">
      <w:pPr>
        <w:pStyle w:val="ConsPlusNormal"/>
        <w:ind w:firstLine="540"/>
        <w:jc w:val="both"/>
      </w:pPr>
    </w:p>
    <w:p w:rsidR="007840DC" w:rsidRDefault="007840DC" w:rsidP="007840DC">
      <w:pPr>
        <w:pStyle w:val="ConsPlusNormal"/>
        <w:ind w:firstLine="540"/>
        <w:jc w:val="both"/>
      </w:pPr>
      <w:r>
        <w:t xml:space="preserve">11. Не использованные в текущем финансовом году остатки средств субсидий на иные цели подлежат перечислению в бюджет </w:t>
      </w:r>
      <w:r w:rsidR="00544472">
        <w:t>поселения.</w:t>
      </w:r>
      <w:r>
        <w:t>.</w:t>
      </w:r>
    </w:p>
    <w:p w:rsidR="007840DC" w:rsidRDefault="007840DC" w:rsidP="007840DC">
      <w:pPr>
        <w:pStyle w:val="ConsPlusNormal"/>
        <w:ind w:firstLine="540"/>
        <w:jc w:val="both"/>
      </w:pPr>
    </w:p>
    <w:p w:rsidR="007840DC" w:rsidRDefault="007840DC" w:rsidP="007840DC">
      <w:pPr>
        <w:pStyle w:val="ConsPlusNormal"/>
        <w:ind w:firstLine="540"/>
        <w:jc w:val="both"/>
      </w:pPr>
      <w:r>
        <w:t>12. Главным распорядителем средств бюджета муниципального образования «</w:t>
      </w:r>
      <w:r w:rsidR="00544472">
        <w:t>Шаралдай</w:t>
      </w:r>
      <w:r>
        <w:t>» осуществляется контроль за соблюдением условий предоставления субсидий на иные цели, целевым использованием субсидий и своевременным представлением отчетов об использовании субсидий на иные цели.</w:t>
      </w:r>
    </w:p>
    <w:p w:rsidR="007840DC" w:rsidRDefault="007840DC" w:rsidP="007840DC">
      <w:pPr>
        <w:pStyle w:val="ConsPlusNormal"/>
        <w:ind w:firstLine="540"/>
        <w:jc w:val="both"/>
      </w:pPr>
    </w:p>
    <w:p w:rsidR="007840DC" w:rsidRDefault="00544472" w:rsidP="007840DC">
      <w:pPr>
        <w:pStyle w:val="ConsPlusNormal"/>
        <w:ind w:firstLine="540"/>
        <w:jc w:val="both"/>
      </w:pPr>
      <w:r>
        <w:t>13. Должностные лица Учреждения</w:t>
      </w:r>
      <w:r w:rsidR="007840DC">
        <w:t xml:space="preserve"> муниципального образования «</w:t>
      </w:r>
      <w:r>
        <w:t>Шаралдай</w:t>
      </w:r>
      <w:r w:rsidR="007840DC">
        <w:t>» несут ответственность за нецелевое использование выделенных средств в соответствии с законодательством Российской Федерации.</w:t>
      </w:r>
    </w:p>
    <w:p w:rsidR="007840DC" w:rsidRDefault="007840DC" w:rsidP="007840DC">
      <w:pPr>
        <w:pStyle w:val="ConsPlusNormal"/>
        <w:ind w:firstLine="540"/>
        <w:jc w:val="both"/>
      </w:pPr>
    </w:p>
    <w:p w:rsidR="00391E72" w:rsidRDefault="007840DC" w:rsidP="007840DC">
      <w:pPr>
        <w:pStyle w:val="ConsPlusNormal"/>
        <w:ind w:firstLine="540"/>
        <w:jc w:val="both"/>
      </w:pPr>
      <w:r>
        <w:t>14. В случае нецелевого использования субсидий</w:t>
      </w:r>
      <w:r w:rsidR="00544472">
        <w:t>,</w:t>
      </w:r>
      <w:r>
        <w:t xml:space="preserve"> субсидии подлежат взысканию в доход бюджета муниципального образования «</w:t>
      </w:r>
      <w:r w:rsidR="00544472">
        <w:t>Шаралдай</w:t>
      </w:r>
      <w:r>
        <w:t>» в соответствии с бюджетным законодательством Российской Федерации.</w:t>
      </w:r>
    </w:p>
    <w:p w:rsidR="00FD027C" w:rsidRDefault="00FD027C" w:rsidP="007840DC">
      <w:pPr>
        <w:pStyle w:val="ConsPlusNormal"/>
        <w:ind w:firstLine="540"/>
        <w:jc w:val="both"/>
      </w:pPr>
    </w:p>
    <w:p w:rsidR="00FD027C" w:rsidRDefault="00FD027C" w:rsidP="007840DC">
      <w:pPr>
        <w:pStyle w:val="ConsPlusNormal"/>
        <w:ind w:firstLine="540"/>
        <w:jc w:val="both"/>
      </w:pPr>
    </w:p>
    <w:p w:rsidR="00FD027C" w:rsidRDefault="00FD027C" w:rsidP="007840DC">
      <w:pPr>
        <w:pStyle w:val="ConsPlusNormal"/>
        <w:ind w:firstLine="540"/>
        <w:jc w:val="both"/>
      </w:pPr>
    </w:p>
    <w:p w:rsidR="00FD027C" w:rsidRDefault="00FD027C" w:rsidP="007840DC">
      <w:pPr>
        <w:pStyle w:val="ConsPlusNormal"/>
        <w:ind w:firstLine="540"/>
        <w:jc w:val="both"/>
      </w:pPr>
    </w:p>
    <w:p w:rsidR="002B362F" w:rsidRDefault="002B362F" w:rsidP="007840DC">
      <w:pPr>
        <w:pStyle w:val="ConsPlusNormal"/>
        <w:ind w:firstLine="540"/>
        <w:jc w:val="both"/>
      </w:pPr>
    </w:p>
    <w:p w:rsidR="002B362F" w:rsidRDefault="002B362F" w:rsidP="007840DC">
      <w:pPr>
        <w:pStyle w:val="ConsPlusNormal"/>
        <w:ind w:firstLine="540"/>
        <w:jc w:val="both"/>
      </w:pPr>
    </w:p>
    <w:p w:rsidR="002B362F" w:rsidRDefault="002B362F" w:rsidP="007840DC">
      <w:pPr>
        <w:pStyle w:val="ConsPlusNormal"/>
        <w:ind w:firstLine="540"/>
        <w:jc w:val="both"/>
      </w:pPr>
    </w:p>
    <w:p w:rsidR="002B362F" w:rsidRDefault="002B362F" w:rsidP="007840DC">
      <w:pPr>
        <w:pStyle w:val="ConsPlusNormal"/>
        <w:ind w:firstLine="540"/>
        <w:jc w:val="both"/>
      </w:pPr>
    </w:p>
    <w:p w:rsidR="002B362F" w:rsidRDefault="002B362F" w:rsidP="007840DC">
      <w:pPr>
        <w:pStyle w:val="ConsPlusNormal"/>
        <w:ind w:firstLine="540"/>
        <w:jc w:val="both"/>
      </w:pPr>
    </w:p>
    <w:p w:rsidR="002B362F" w:rsidRDefault="002B362F" w:rsidP="007840DC">
      <w:pPr>
        <w:pStyle w:val="ConsPlusNormal"/>
        <w:ind w:firstLine="540"/>
        <w:jc w:val="both"/>
      </w:pPr>
    </w:p>
    <w:p w:rsidR="002B362F" w:rsidRDefault="002B362F" w:rsidP="007840DC">
      <w:pPr>
        <w:pStyle w:val="ConsPlusNormal"/>
        <w:ind w:firstLine="540"/>
        <w:jc w:val="both"/>
      </w:pPr>
    </w:p>
    <w:p w:rsidR="002B362F" w:rsidRDefault="002B362F" w:rsidP="007840DC">
      <w:pPr>
        <w:pStyle w:val="ConsPlusNormal"/>
        <w:ind w:firstLine="540"/>
        <w:jc w:val="both"/>
      </w:pPr>
    </w:p>
    <w:p w:rsidR="002B362F" w:rsidRDefault="002B362F" w:rsidP="007840DC">
      <w:pPr>
        <w:pStyle w:val="ConsPlusNormal"/>
        <w:ind w:firstLine="540"/>
        <w:jc w:val="both"/>
      </w:pPr>
    </w:p>
    <w:p w:rsidR="002B362F" w:rsidRDefault="002B362F" w:rsidP="007840DC">
      <w:pPr>
        <w:pStyle w:val="ConsPlusNormal"/>
        <w:ind w:firstLine="540"/>
        <w:jc w:val="both"/>
      </w:pPr>
    </w:p>
    <w:p w:rsidR="002B362F" w:rsidRDefault="002B362F" w:rsidP="007840DC">
      <w:pPr>
        <w:pStyle w:val="ConsPlusNormal"/>
        <w:ind w:firstLine="540"/>
        <w:jc w:val="both"/>
      </w:pPr>
    </w:p>
    <w:p w:rsidR="002B362F" w:rsidRDefault="002B362F" w:rsidP="007840DC">
      <w:pPr>
        <w:pStyle w:val="ConsPlusNormal"/>
        <w:ind w:firstLine="540"/>
        <w:jc w:val="both"/>
      </w:pPr>
    </w:p>
    <w:p w:rsidR="002B362F" w:rsidRDefault="002B362F" w:rsidP="007840DC">
      <w:pPr>
        <w:pStyle w:val="ConsPlusNormal"/>
        <w:ind w:firstLine="540"/>
        <w:jc w:val="both"/>
      </w:pPr>
    </w:p>
    <w:p w:rsidR="002B362F" w:rsidRDefault="002B362F" w:rsidP="007840DC">
      <w:pPr>
        <w:pStyle w:val="ConsPlusNormal"/>
        <w:ind w:firstLine="540"/>
        <w:jc w:val="both"/>
      </w:pPr>
    </w:p>
    <w:p w:rsidR="002B362F" w:rsidRDefault="002B362F" w:rsidP="007840DC">
      <w:pPr>
        <w:pStyle w:val="ConsPlusNormal"/>
        <w:ind w:firstLine="540"/>
        <w:jc w:val="both"/>
      </w:pPr>
    </w:p>
    <w:p w:rsidR="002B362F" w:rsidRDefault="002B362F" w:rsidP="007840DC">
      <w:pPr>
        <w:pStyle w:val="ConsPlusNormal"/>
        <w:ind w:firstLine="540"/>
        <w:jc w:val="both"/>
      </w:pPr>
    </w:p>
    <w:p w:rsidR="002B362F" w:rsidRDefault="002B362F" w:rsidP="007840DC">
      <w:pPr>
        <w:pStyle w:val="ConsPlusNormal"/>
        <w:ind w:firstLine="540"/>
        <w:jc w:val="both"/>
      </w:pPr>
    </w:p>
    <w:p w:rsidR="002B362F" w:rsidRDefault="002B362F" w:rsidP="007840DC">
      <w:pPr>
        <w:pStyle w:val="ConsPlusNormal"/>
        <w:ind w:firstLine="540"/>
        <w:jc w:val="both"/>
      </w:pPr>
    </w:p>
    <w:p w:rsidR="002B362F" w:rsidRDefault="002B362F" w:rsidP="007840DC">
      <w:pPr>
        <w:pStyle w:val="ConsPlusNormal"/>
        <w:ind w:firstLine="540"/>
        <w:jc w:val="both"/>
      </w:pPr>
    </w:p>
    <w:p w:rsidR="002B362F" w:rsidRDefault="002B362F" w:rsidP="007840DC">
      <w:pPr>
        <w:pStyle w:val="ConsPlusNormal"/>
        <w:ind w:firstLine="540"/>
        <w:jc w:val="both"/>
      </w:pPr>
    </w:p>
    <w:p w:rsidR="002B362F" w:rsidRDefault="002B362F" w:rsidP="007840DC">
      <w:pPr>
        <w:pStyle w:val="ConsPlusNormal"/>
        <w:ind w:firstLine="540"/>
        <w:jc w:val="both"/>
      </w:pPr>
    </w:p>
    <w:p w:rsidR="002B362F" w:rsidRDefault="002B362F" w:rsidP="007840DC">
      <w:pPr>
        <w:pStyle w:val="ConsPlusNormal"/>
        <w:ind w:firstLine="540"/>
        <w:jc w:val="both"/>
      </w:pPr>
    </w:p>
    <w:p w:rsidR="002B362F" w:rsidRDefault="002B362F" w:rsidP="007840DC">
      <w:pPr>
        <w:pStyle w:val="ConsPlusNormal"/>
        <w:ind w:firstLine="540"/>
        <w:jc w:val="both"/>
      </w:pPr>
    </w:p>
    <w:p w:rsidR="002B362F" w:rsidRDefault="002B362F" w:rsidP="007840DC">
      <w:pPr>
        <w:pStyle w:val="ConsPlusNormal"/>
        <w:ind w:firstLine="540"/>
        <w:jc w:val="both"/>
      </w:pPr>
    </w:p>
    <w:p w:rsidR="002B362F" w:rsidRDefault="002B362F" w:rsidP="007840DC">
      <w:pPr>
        <w:pStyle w:val="ConsPlusNormal"/>
        <w:ind w:firstLine="540"/>
        <w:jc w:val="both"/>
      </w:pPr>
    </w:p>
    <w:p w:rsidR="002B362F" w:rsidRDefault="002B362F" w:rsidP="007840DC">
      <w:pPr>
        <w:pStyle w:val="ConsPlusNormal"/>
        <w:ind w:firstLine="540"/>
        <w:jc w:val="both"/>
      </w:pPr>
    </w:p>
    <w:p w:rsidR="002B362F" w:rsidRDefault="002B362F" w:rsidP="007840DC">
      <w:pPr>
        <w:pStyle w:val="ConsPlusNormal"/>
        <w:ind w:firstLine="540"/>
        <w:jc w:val="both"/>
      </w:pPr>
    </w:p>
    <w:p w:rsidR="002B362F" w:rsidRDefault="002B362F" w:rsidP="007840DC">
      <w:pPr>
        <w:pStyle w:val="ConsPlusNormal"/>
        <w:ind w:firstLine="540"/>
        <w:jc w:val="both"/>
      </w:pPr>
    </w:p>
    <w:p w:rsidR="002B362F" w:rsidRDefault="002B362F" w:rsidP="007840DC">
      <w:pPr>
        <w:pStyle w:val="ConsPlusNormal"/>
        <w:ind w:firstLine="540"/>
        <w:jc w:val="both"/>
      </w:pPr>
    </w:p>
    <w:p w:rsidR="002B362F" w:rsidRDefault="002B362F" w:rsidP="007840DC">
      <w:pPr>
        <w:pStyle w:val="ConsPlusNormal"/>
        <w:ind w:firstLine="540"/>
        <w:jc w:val="both"/>
      </w:pPr>
    </w:p>
    <w:p w:rsidR="002B362F" w:rsidRDefault="002B362F" w:rsidP="007840DC">
      <w:pPr>
        <w:pStyle w:val="ConsPlusNormal"/>
        <w:ind w:firstLine="540"/>
        <w:jc w:val="both"/>
      </w:pPr>
    </w:p>
    <w:p w:rsidR="002B362F" w:rsidRDefault="002B362F" w:rsidP="007840DC">
      <w:pPr>
        <w:pStyle w:val="ConsPlusNormal"/>
        <w:ind w:firstLine="540"/>
        <w:jc w:val="both"/>
      </w:pPr>
    </w:p>
    <w:p w:rsidR="002B362F" w:rsidRDefault="002B362F" w:rsidP="007840DC">
      <w:pPr>
        <w:pStyle w:val="ConsPlusNormal"/>
        <w:ind w:firstLine="540"/>
        <w:jc w:val="both"/>
      </w:pPr>
    </w:p>
    <w:p w:rsidR="002B362F" w:rsidRDefault="002B362F" w:rsidP="007840DC">
      <w:pPr>
        <w:pStyle w:val="ConsPlusNormal"/>
        <w:ind w:firstLine="540"/>
        <w:jc w:val="both"/>
      </w:pPr>
    </w:p>
    <w:p w:rsidR="002B362F" w:rsidRDefault="002B362F" w:rsidP="007840DC">
      <w:pPr>
        <w:pStyle w:val="ConsPlusNormal"/>
        <w:ind w:firstLine="540"/>
        <w:jc w:val="both"/>
      </w:pPr>
    </w:p>
    <w:p w:rsidR="002B362F" w:rsidRDefault="002B362F" w:rsidP="007840DC">
      <w:pPr>
        <w:pStyle w:val="ConsPlusNormal"/>
        <w:ind w:firstLine="540"/>
        <w:jc w:val="both"/>
      </w:pPr>
    </w:p>
    <w:p w:rsidR="002B362F" w:rsidRDefault="002B362F" w:rsidP="007840DC">
      <w:pPr>
        <w:pStyle w:val="ConsPlusNormal"/>
        <w:ind w:firstLine="540"/>
        <w:jc w:val="both"/>
      </w:pPr>
    </w:p>
    <w:p w:rsidR="002B362F" w:rsidRDefault="002B362F" w:rsidP="007840DC">
      <w:pPr>
        <w:pStyle w:val="ConsPlusNormal"/>
        <w:ind w:firstLine="540"/>
        <w:jc w:val="both"/>
      </w:pPr>
    </w:p>
    <w:p w:rsidR="002B362F" w:rsidRDefault="002B362F" w:rsidP="007840DC">
      <w:pPr>
        <w:pStyle w:val="ConsPlusNormal"/>
        <w:ind w:firstLine="540"/>
        <w:jc w:val="both"/>
      </w:pPr>
    </w:p>
    <w:p w:rsidR="002B362F" w:rsidRDefault="002B362F" w:rsidP="007840DC">
      <w:pPr>
        <w:pStyle w:val="ConsPlusNormal"/>
        <w:ind w:firstLine="540"/>
        <w:jc w:val="both"/>
      </w:pPr>
    </w:p>
    <w:p w:rsidR="002B362F" w:rsidRDefault="002B362F" w:rsidP="002B362F">
      <w:pPr>
        <w:pStyle w:val="ConsPlusNormal"/>
        <w:jc w:val="right"/>
        <w:outlineLvl w:val="0"/>
        <w:rPr>
          <w:rFonts w:ascii="Courier New" w:hAnsi="Courier New" w:cs="Courier New"/>
          <w:sz w:val="22"/>
          <w:szCs w:val="22"/>
        </w:rPr>
      </w:pPr>
    </w:p>
    <w:p w:rsidR="00544472" w:rsidRDefault="00544472" w:rsidP="002B362F">
      <w:pPr>
        <w:pStyle w:val="ConsPlusNormal"/>
        <w:jc w:val="right"/>
        <w:outlineLvl w:val="0"/>
        <w:rPr>
          <w:rFonts w:ascii="Courier New" w:hAnsi="Courier New" w:cs="Courier New"/>
          <w:sz w:val="22"/>
          <w:szCs w:val="22"/>
        </w:rPr>
      </w:pPr>
    </w:p>
    <w:p w:rsidR="00544472" w:rsidRDefault="00544472" w:rsidP="002B362F">
      <w:pPr>
        <w:pStyle w:val="ConsPlusNormal"/>
        <w:jc w:val="right"/>
        <w:outlineLvl w:val="0"/>
        <w:rPr>
          <w:rFonts w:ascii="Courier New" w:hAnsi="Courier New" w:cs="Courier New"/>
          <w:sz w:val="22"/>
          <w:szCs w:val="22"/>
        </w:rPr>
      </w:pPr>
    </w:p>
    <w:p w:rsidR="00544472" w:rsidRDefault="00544472" w:rsidP="002B362F">
      <w:pPr>
        <w:pStyle w:val="ConsPlusNormal"/>
        <w:jc w:val="right"/>
        <w:outlineLvl w:val="0"/>
        <w:rPr>
          <w:rFonts w:ascii="Courier New" w:hAnsi="Courier New" w:cs="Courier New"/>
          <w:sz w:val="22"/>
          <w:szCs w:val="22"/>
        </w:rPr>
      </w:pPr>
    </w:p>
    <w:p w:rsidR="00544472" w:rsidRDefault="00544472" w:rsidP="002B362F">
      <w:pPr>
        <w:pStyle w:val="ConsPlusNormal"/>
        <w:jc w:val="right"/>
        <w:outlineLvl w:val="0"/>
        <w:rPr>
          <w:rFonts w:ascii="Courier New" w:hAnsi="Courier New" w:cs="Courier New"/>
          <w:sz w:val="22"/>
          <w:szCs w:val="22"/>
        </w:rPr>
      </w:pPr>
    </w:p>
    <w:p w:rsidR="00544472" w:rsidRDefault="00544472" w:rsidP="002B362F">
      <w:pPr>
        <w:pStyle w:val="ConsPlusNormal"/>
        <w:jc w:val="right"/>
        <w:outlineLvl w:val="0"/>
        <w:rPr>
          <w:rFonts w:ascii="Courier New" w:hAnsi="Courier New" w:cs="Courier New"/>
          <w:sz w:val="22"/>
          <w:szCs w:val="22"/>
        </w:rPr>
      </w:pPr>
    </w:p>
    <w:p w:rsidR="00544472" w:rsidRDefault="00544472" w:rsidP="002B362F">
      <w:pPr>
        <w:pStyle w:val="ConsPlusNormal"/>
        <w:jc w:val="right"/>
        <w:outlineLvl w:val="0"/>
        <w:rPr>
          <w:rFonts w:ascii="Courier New" w:hAnsi="Courier New" w:cs="Courier New"/>
          <w:sz w:val="22"/>
          <w:szCs w:val="22"/>
        </w:rPr>
      </w:pPr>
    </w:p>
    <w:p w:rsidR="00593CEA" w:rsidRDefault="00593CEA" w:rsidP="002B362F">
      <w:pPr>
        <w:pStyle w:val="ConsPlusNormal"/>
        <w:jc w:val="right"/>
        <w:outlineLvl w:val="0"/>
        <w:rPr>
          <w:rFonts w:ascii="Courier New" w:hAnsi="Courier New" w:cs="Courier New"/>
          <w:sz w:val="22"/>
          <w:szCs w:val="22"/>
        </w:rPr>
      </w:pPr>
    </w:p>
    <w:p w:rsidR="00593CEA" w:rsidRDefault="00593CEA" w:rsidP="002B362F">
      <w:pPr>
        <w:pStyle w:val="ConsPlusNormal"/>
        <w:jc w:val="right"/>
        <w:outlineLvl w:val="0"/>
        <w:rPr>
          <w:rFonts w:ascii="Courier New" w:hAnsi="Courier New" w:cs="Courier New"/>
          <w:sz w:val="22"/>
          <w:szCs w:val="22"/>
        </w:rPr>
      </w:pPr>
    </w:p>
    <w:p w:rsidR="002B362F" w:rsidRPr="006C17A2" w:rsidRDefault="002B362F" w:rsidP="002B362F">
      <w:pPr>
        <w:pStyle w:val="ConsPlusNormal"/>
        <w:jc w:val="right"/>
        <w:outlineLvl w:val="0"/>
        <w:rPr>
          <w:rFonts w:ascii="Courier New" w:hAnsi="Courier New" w:cs="Courier New"/>
          <w:sz w:val="22"/>
          <w:szCs w:val="22"/>
        </w:rPr>
      </w:pPr>
      <w:r w:rsidRPr="006C17A2">
        <w:rPr>
          <w:rFonts w:ascii="Courier New" w:hAnsi="Courier New" w:cs="Courier New"/>
          <w:sz w:val="22"/>
          <w:szCs w:val="22"/>
        </w:rPr>
        <w:lastRenderedPageBreak/>
        <w:t xml:space="preserve">Приложение </w:t>
      </w:r>
      <w:r>
        <w:rPr>
          <w:rFonts w:ascii="Courier New" w:hAnsi="Courier New" w:cs="Courier New"/>
          <w:sz w:val="22"/>
          <w:szCs w:val="22"/>
        </w:rPr>
        <w:t>2</w:t>
      </w:r>
    </w:p>
    <w:p w:rsidR="002B362F" w:rsidRPr="006C17A2" w:rsidRDefault="002B362F" w:rsidP="002B362F">
      <w:pPr>
        <w:pStyle w:val="ConsPlusNormal"/>
        <w:jc w:val="right"/>
        <w:rPr>
          <w:rFonts w:ascii="Courier New" w:hAnsi="Courier New" w:cs="Courier New"/>
          <w:sz w:val="22"/>
          <w:szCs w:val="22"/>
        </w:rPr>
      </w:pPr>
      <w:r w:rsidRPr="006C17A2">
        <w:rPr>
          <w:rFonts w:ascii="Courier New" w:hAnsi="Courier New" w:cs="Courier New"/>
          <w:sz w:val="22"/>
          <w:szCs w:val="22"/>
        </w:rPr>
        <w:t>к постановлению администрации</w:t>
      </w:r>
    </w:p>
    <w:p w:rsidR="002B362F" w:rsidRPr="006C17A2" w:rsidRDefault="002B362F" w:rsidP="002B362F">
      <w:pPr>
        <w:pStyle w:val="ConsPlusNormal"/>
        <w:jc w:val="right"/>
        <w:rPr>
          <w:rFonts w:ascii="Courier New" w:hAnsi="Courier New" w:cs="Courier New"/>
          <w:sz w:val="22"/>
          <w:szCs w:val="22"/>
        </w:rPr>
      </w:pPr>
      <w:r w:rsidRPr="006C17A2">
        <w:rPr>
          <w:rFonts w:ascii="Courier New" w:hAnsi="Courier New" w:cs="Courier New"/>
          <w:sz w:val="22"/>
          <w:szCs w:val="22"/>
        </w:rPr>
        <w:t>МО «</w:t>
      </w:r>
      <w:r w:rsidR="00544472">
        <w:rPr>
          <w:rFonts w:ascii="Courier New" w:hAnsi="Courier New" w:cs="Courier New"/>
          <w:sz w:val="22"/>
          <w:szCs w:val="22"/>
        </w:rPr>
        <w:t>Шаралдай</w:t>
      </w:r>
      <w:r w:rsidRPr="006C17A2">
        <w:rPr>
          <w:rFonts w:ascii="Courier New" w:hAnsi="Courier New" w:cs="Courier New"/>
          <w:sz w:val="22"/>
          <w:szCs w:val="22"/>
        </w:rPr>
        <w:t>»</w:t>
      </w:r>
    </w:p>
    <w:p w:rsidR="002B362F" w:rsidRDefault="002B362F" w:rsidP="002B362F">
      <w:pPr>
        <w:pStyle w:val="ConsPlusNormal"/>
        <w:jc w:val="right"/>
      </w:pPr>
      <w:r w:rsidRPr="006C17A2">
        <w:rPr>
          <w:rFonts w:ascii="Courier New" w:hAnsi="Courier New" w:cs="Courier New"/>
          <w:sz w:val="22"/>
          <w:szCs w:val="22"/>
        </w:rPr>
        <w:t>от ___________ 20__ г. № _____</w:t>
      </w:r>
    </w:p>
    <w:p w:rsidR="002B362F" w:rsidRDefault="002B362F" w:rsidP="002B362F">
      <w:pPr>
        <w:pStyle w:val="ConsPlusNormal"/>
        <w:jc w:val="both"/>
      </w:pPr>
    </w:p>
    <w:p w:rsidR="002B362F" w:rsidRDefault="002B362F" w:rsidP="007840DC">
      <w:pPr>
        <w:pStyle w:val="ConsPlusNormal"/>
        <w:ind w:firstLine="540"/>
        <w:jc w:val="both"/>
        <w:rPr>
          <w:rFonts w:ascii="Arial" w:hAnsi="Arial" w:cs="Arial"/>
          <w:b/>
          <w:bCs/>
        </w:rPr>
      </w:pPr>
      <w:r>
        <w:rPr>
          <w:rFonts w:ascii="Arial" w:hAnsi="Arial" w:cs="Arial"/>
          <w:b/>
          <w:bCs/>
        </w:rPr>
        <w:t xml:space="preserve">Соглашение </w:t>
      </w:r>
      <w:r w:rsidRPr="002B362F">
        <w:rPr>
          <w:rFonts w:ascii="Arial" w:hAnsi="Arial" w:cs="Arial"/>
          <w:b/>
          <w:bCs/>
        </w:rPr>
        <w:t>об условиях предоставления субсидии на иные цели муниципальному бюджетному учреждению муниципального образования «</w:t>
      </w:r>
      <w:r w:rsidR="00544472">
        <w:rPr>
          <w:rFonts w:ascii="Arial" w:hAnsi="Arial" w:cs="Arial"/>
          <w:b/>
          <w:bCs/>
        </w:rPr>
        <w:t>Шаралдай</w:t>
      </w:r>
      <w:r w:rsidRPr="002B362F">
        <w:rPr>
          <w:rFonts w:ascii="Arial" w:hAnsi="Arial" w:cs="Arial"/>
          <w:b/>
          <w:bCs/>
        </w:rPr>
        <w:t>»</w:t>
      </w:r>
      <w:r>
        <w:rPr>
          <w:rFonts w:ascii="Arial" w:hAnsi="Arial" w:cs="Arial"/>
          <w:b/>
          <w:bCs/>
        </w:rPr>
        <w:t xml:space="preserve"> № _____</w:t>
      </w:r>
    </w:p>
    <w:p w:rsidR="002B362F" w:rsidRDefault="002B362F" w:rsidP="007840DC">
      <w:pPr>
        <w:pStyle w:val="ConsPlusNormal"/>
        <w:ind w:firstLine="540"/>
        <w:jc w:val="both"/>
      </w:pPr>
    </w:p>
    <w:p w:rsidR="002B362F" w:rsidRPr="008E6CC6" w:rsidRDefault="00A459EE" w:rsidP="002B362F">
      <w:pPr>
        <w:pStyle w:val="ConsPlusNonformat"/>
        <w:rPr>
          <w:rFonts w:ascii="Times New Roman" w:hAnsi="Times New Roman" w:cs="Times New Roman"/>
          <w:sz w:val="24"/>
          <w:szCs w:val="24"/>
        </w:rPr>
      </w:pPr>
      <w:r>
        <w:rPr>
          <w:rFonts w:ascii="Times New Roman" w:hAnsi="Times New Roman" w:cs="Times New Roman"/>
          <w:sz w:val="24"/>
          <w:szCs w:val="24"/>
        </w:rPr>
        <w:t>с. Дундай</w:t>
      </w:r>
      <w:r w:rsidR="002B362F" w:rsidRPr="008E6CC6">
        <w:rPr>
          <w:rFonts w:ascii="Times New Roman" w:hAnsi="Times New Roman" w:cs="Times New Roman"/>
          <w:sz w:val="24"/>
          <w:szCs w:val="24"/>
        </w:rPr>
        <w:t xml:space="preserve">                                                         </w:t>
      </w:r>
      <w:r w:rsidR="002B362F">
        <w:rPr>
          <w:rFonts w:ascii="Times New Roman" w:hAnsi="Times New Roman" w:cs="Times New Roman"/>
          <w:sz w:val="24"/>
          <w:szCs w:val="24"/>
        </w:rPr>
        <w:t xml:space="preserve">            </w:t>
      </w:r>
      <w:r w:rsidR="002B362F" w:rsidRPr="008E6CC6">
        <w:rPr>
          <w:rFonts w:ascii="Times New Roman" w:hAnsi="Times New Roman" w:cs="Times New Roman"/>
          <w:sz w:val="24"/>
          <w:szCs w:val="24"/>
        </w:rPr>
        <w:t>«</w:t>
      </w:r>
      <w:r w:rsidR="002B362F">
        <w:rPr>
          <w:rFonts w:ascii="Times New Roman" w:hAnsi="Times New Roman" w:cs="Times New Roman"/>
          <w:sz w:val="24"/>
          <w:szCs w:val="24"/>
        </w:rPr>
        <w:t>__</w:t>
      </w:r>
      <w:r w:rsidR="002B362F" w:rsidRPr="008E6CC6">
        <w:rPr>
          <w:rFonts w:ascii="Times New Roman" w:hAnsi="Times New Roman" w:cs="Times New Roman"/>
          <w:sz w:val="24"/>
          <w:szCs w:val="24"/>
        </w:rPr>
        <w:t xml:space="preserve">» </w:t>
      </w:r>
      <w:r w:rsidR="002B362F">
        <w:rPr>
          <w:rFonts w:ascii="Times New Roman" w:hAnsi="Times New Roman" w:cs="Times New Roman"/>
          <w:sz w:val="24"/>
          <w:szCs w:val="24"/>
        </w:rPr>
        <w:t>________</w:t>
      </w:r>
      <w:r w:rsidR="002B362F" w:rsidRPr="008E6CC6">
        <w:rPr>
          <w:rFonts w:ascii="Times New Roman" w:hAnsi="Times New Roman" w:cs="Times New Roman"/>
          <w:sz w:val="24"/>
          <w:szCs w:val="24"/>
        </w:rPr>
        <w:t xml:space="preserve"> 20</w:t>
      </w:r>
      <w:r w:rsidR="002B362F">
        <w:rPr>
          <w:rFonts w:ascii="Times New Roman" w:hAnsi="Times New Roman" w:cs="Times New Roman"/>
          <w:sz w:val="24"/>
          <w:szCs w:val="24"/>
        </w:rPr>
        <w:t>__</w:t>
      </w:r>
      <w:r w:rsidR="002B362F" w:rsidRPr="008E6CC6">
        <w:rPr>
          <w:rFonts w:ascii="Times New Roman" w:hAnsi="Times New Roman" w:cs="Times New Roman"/>
          <w:sz w:val="24"/>
          <w:szCs w:val="24"/>
        </w:rPr>
        <w:t xml:space="preserve"> г.</w:t>
      </w:r>
    </w:p>
    <w:p w:rsidR="002B362F" w:rsidRPr="008E6CC6" w:rsidRDefault="002B362F" w:rsidP="002B362F">
      <w:pPr>
        <w:pStyle w:val="ConsPlusNonformat"/>
        <w:rPr>
          <w:rFonts w:ascii="Times New Roman" w:hAnsi="Times New Roman" w:cs="Times New Roman"/>
          <w:sz w:val="24"/>
          <w:szCs w:val="24"/>
        </w:rPr>
      </w:pPr>
    </w:p>
    <w:p w:rsidR="002B362F" w:rsidRPr="008E6CC6" w:rsidRDefault="002B362F" w:rsidP="002B362F">
      <w:pPr>
        <w:shd w:val="clear" w:color="auto" w:fill="FFFFFF"/>
        <w:ind w:right="17" w:firstLine="692"/>
        <w:jc w:val="both"/>
      </w:pPr>
      <w:r w:rsidRPr="008E6CC6">
        <w:t xml:space="preserve">    </w:t>
      </w:r>
    </w:p>
    <w:p w:rsidR="002B362F" w:rsidRPr="002B362F" w:rsidRDefault="002B362F" w:rsidP="00544472">
      <w:pPr>
        <w:shd w:val="clear" w:color="auto" w:fill="FFFFFF"/>
        <w:ind w:right="17" w:firstLine="692"/>
        <w:jc w:val="center"/>
        <w:rPr>
          <w:rFonts w:ascii="Times New Roman" w:hAnsi="Times New Roman"/>
          <w:spacing w:val="-8"/>
        </w:rPr>
      </w:pPr>
      <w:r w:rsidRPr="002B362F">
        <w:rPr>
          <w:rFonts w:ascii="Times New Roman" w:hAnsi="Times New Roman"/>
        </w:rPr>
        <w:t>АДМИНИСТРАЦИЯ МУНИЦИПАЛЬНОГО ОБРАЗОВАНИЯ "</w:t>
      </w:r>
      <w:r w:rsidR="00593CEA">
        <w:rPr>
          <w:rFonts w:ascii="Times New Roman" w:hAnsi="Times New Roman"/>
        </w:rPr>
        <w:t>ШАРАЛДАЙ</w:t>
      </w:r>
      <w:r w:rsidRPr="002B362F">
        <w:rPr>
          <w:rFonts w:ascii="Times New Roman" w:hAnsi="Times New Roman"/>
        </w:rPr>
        <w:t xml:space="preserve">" ИРКУТСКОЙ ОБЛАСТИ, именуемый в дальнейшем "Учредитель", в лице </w:t>
      </w:r>
      <w:r w:rsidR="00544472">
        <w:rPr>
          <w:rFonts w:ascii="Times New Roman" w:hAnsi="Times New Roman"/>
        </w:rPr>
        <w:t xml:space="preserve">главы администрации </w:t>
      </w:r>
      <w:r w:rsidRPr="002B362F">
        <w:rPr>
          <w:rFonts w:ascii="Times New Roman" w:hAnsi="Times New Roman"/>
        </w:rPr>
        <w:t>муниципального образования "</w:t>
      </w:r>
      <w:r w:rsidR="00544472">
        <w:rPr>
          <w:rFonts w:ascii="Times New Roman" w:hAnsi="Times New Roman"/>
        </w:rPr>
        <w:t>Шаралдай</w:t>
      </w:r>
      <w:r w:rsidRPr="002B362F">
        <w:rPr>
          <w:rFonts w:ascii="Times New Roman" w:hAnsi="Times New Roman"/>
        </w:rPr>
        <w:t>"</w:t>
      </w:r>
      <w:r>
        <w:rPr>
          <w:rFonts w:ascii="Times New Roman" w:hAnsi="Times New Roman"/>
        </w:rPr>
        <w:t>_________________________________________________</w:t>
      </w:r>
      <w:r w:rsidRPr="002B362F">
        <w:rPr>
          <w:rFonts w:ascii="Times New Roman" w:hAnsi="Times New Roman"/>
          <w:spacing w:val="-8"/>
        </w:rPr>
        <w:t>, действующего на основании Устава,</w:t>
      </w:r>
      <w:r w:rsidRPr="002B362F">
        <w:rPr>
          <w:rFonts w:ascii="Times New Roman" w:hAnsi="Times New Roman"/>
          <w:color w:val="FF0000"/>
          <w:spacing w:val="-8"/>
        </w:rPr>
        <w:t xml:space="preserve"> </w:t>
      </w:r>
      <w:r w:rsidRPr="002B362F">
        <w:rPr>
          <w:rFonts w:ascii="Times New Roman" w:hAnsi="Times New Roman"/>
          <w:spacing w:val="-8"/>
        </w:rPr>
        <w:t>с одной стороны</w:t>
      </w:r>
      <w:r w:rsidRPr="002B362F">
        <w:rPr>
          <w:rFonts w:ascii="Times New Roman" w:hAnsi="Times New Roman"/>
          <w:color w:val="FF0000"/>
          <w:spacing w:val="-8"/>
        </w:rPr>
        <w:t xml:space="preserve"> </w:t>
      </w:r>
      <w:r w:rsidRPr="002B362F">
        <w:rPr>
          <w:rFonts w:ascii="Times New Roman" w:hAnsi="Times New Roman"/>
          <w:spacing w:val="-8"/>
        </w:rPr>
        <w:t>и</w:t>
      </w:r>
      <w:r>
        <w:rPr>
          <w:rFonts w:ascii="Times New Roman" w:hAnsi="Times New Roman"/>
          <w:spacing w:val="-8"/>
        </w:rPr>
        <w:t>_____________________________________________________________________________________________</w:t>
      </w:r>
      <w:r w:rsidRPr="002B362F">
        <w:rPr>
          <w:rFonts w:ascii="Times New Roman" w:hAnsi="Times New Roman"/>
          <w:spacing w:val="-8"/>
        </w:rPr>
        <w:t>, именуемое в дальнейшем "Учреждение", в лице</w:t>
      </w:r>
    </w:p>
    <w:tbl>
      <w:tblPr>
        <w:tblW w:w="0" w:type="auto"/>
        <w:tblLook w:val="04A0"/>
      </w:tblPr>
      <w:tblGrid>
        <w:gridCol w:w="9666"/>
        <w:gridCol w:w="296"/>
      </w:tblGrid>
      <w:tr w:rsidR="002B362F" w:rsidRPr="00151C27" w:rsidTr="00A25670">
        <w:tc>
          <w:tcPr>
            <w:tcW w:w="9666" w:type="dxa"/>
          </w:tcPr>
          <w:p w:rsidR="002B362F" w:rsidRPr="00151C27" w:rsidRDefault="003F68D9" w:rsidP="00A25670">
            <w:pPr>
              <w:ind w:right="17"/>
              <w:jc w:val="center"/>
              <w:rPr>
                <w:rFonts w:ascii="Times New Roman" w:hAnsi="Times New Roman"/>
                <w:spacing w:val="-8"/>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pt;margin-top:14.4pt;width:481.45pt;height:0;z-index:251657728" o:connectortype="straight"/>
              </w:pict>
            </w:r>
          </w:p>
        </w:tc>
        <w:tc>
          <w:tcPr>
            <w:tcW w:w="296" w:type="dxa"/>
          </w:tcPr>
          <w:p w:rsidR="002B362F" w:rsidRPr="00151C27" w:rsidRDefault="002B362F" w:rsidP="00A25670">
            <w:pPr>
              <w:ind w:right="17"/>
              <w:jc w:val="both"/>
              <w:rPr>
                <w:rFonts w:ascii="Times New Roman" w:hAnsi="Times New Roman"/>
                <w:spacing w:val="-8"/>
              </w:rPr>
            </w:pPr>
            <w:r w:rsidRPr="00151C27">
              <w:rPr>
                <w:rFonts w:ascii="Times New Roman" w:hAnsi="Times New Roman"/>
                <w:spacing w:val="-8"/>
              </w:rPr>
              <w:t>,</w:t>
            </w:r>
          </w:p>
        </w:tc>
      </w:tr>
      <w:tr w:rsidR="002B362F" w:rsidRPr="00151C27" w:rsidTr="00A25670">
        <w:tc>
          <w:tcPr>
            <w:tcW w:w="9962" w:type="dxa"/>
            <w:gridSpan w:val="2"/>
          </w:tcPr>
          <w:p w:rsidR="002B362F" w:rsidRPr="00151C27" w:rsidRDefault="002B362F" w:rsidP="00A25670">
            <w:pPr>
              <w:ind w:right="17"/>
              <w:jc w:val="center"/>
              <w:rPr>
                <w:rFonts w:ascii="Times New Roman" w:hAnsi="Times New Roman"/>
                <w:spacing w:val="-8"/>
              </w:rPr>
            </w:pPr>
            <w:r w:rsidRPr="00151C27">
              <w:rPr>
                <w:rFonts w:ascii="Times New Roman" w:hAnsi="Times New Roman"/>
                <w:spacing w:val="-8"/>
              </w:rPr>
              <w:t>(наименование должности лица, представляющего Учреждение,</w:t>
            </w:r>
            <w:r w:rsidRPr="00151C27">
              <w:rPr>
                <w:rFonts w:ascii="Times New Roman" w:hAnsi="Times New Roman"/>
              </w:rPr>
              <w:t xml:space="preserve"> </w:t>
            </w:r>
            <w:r w:rsidRPr="00151C27">
              <w:rPr>
                <w:rFonts w:ascii="Times New Roman" w:hAnsi="Times New Roman"/>
                <w:spacing w:val="-8"/>
              </w:rPr>
              <w:t>фамилия, имя, отчество лица, представляющего Учреждение)</w:t>
            </w:r>
          </w:p>
        </w:tc>
      </w:tr>
    </w:tbl>
    <w:p w:rsidR="002B362F" w:rsidRPr="002B362F" w:rsidRDefault="002B362F" w:rsidP="002B362F">
      <w:pPr>
        <w:shd w:val="clear" w:color="auto" w:fill="FFFFFF"/>
        <w:ind w:right="17"/>
        <w:jc w:val="both"/>
        <w:rPr>
          <w:rFonts w:ascii="Times New Roman" w:hAnsi="Times New Roman"/>
          <w:color w:val="FF0000"/>
        </w:rPr>
      </w:pPr>
      <w:r w:rsidRPr="002B362F">
        <w:rPr>
          <w:rFonts w:ascii="Times New Roman" w:hAnsi="Times New Roman"/>
          <w:spacing w:val="-8"/>
        </w:rPr>
        <w:t xml:space="preserve">действующего на основании </w:t>
      </w:r>
      <w:r w:rsidRPr="002B362F">
        <w:rPr>
          <w:rFonts w:ascii="Times New Roman" w:hAnsi="Times New Roman"/>
          <w:spacing w:val="-2"/>
        </w:rPr>
        <w:t>Устава, с другой стороны, далее  именуемые "Стороны",</w:t>
      </w:r>
      <w:r w:rsidRPr="002B362F">
        <w:rPr>
          <w:rFonts w:ascii="Times New Roman" w:hAnsi="Times New Roman"/>
        </w:rPr>
        <w:t xml:space="preserve"> </w:t>
      </w:r>
      <w:r w:rsidRPr="002B362F">
        <w:rPr>
          <w:rFonts w:ascii="Times New Roman" w:hAnsi="Times New Roman"/>
          <w:spacing w:val="-2"/>
        </w:rPr>
        <w:t xml:space="preserve">в соответствии с Бюджетным кодексом  Российской  Федерации заключили </w:t>
      </w:r>
      <w:r w:rsidRPr="002B362F">
        <w:rPr>
          <w:rFonts w:ascii="Times New Roman" w:hAnsi="Times New Roman"/>
        </w:rPr>
        <w:t>настоящее Соглашение о нижеследующем.</w:t>
      </w:r>
    </w:p>
    <w:p w:rsidR="002B362F" w:rsidRPr="002B362F" w:rsidRDefault="002B362F" w:rsidP="002B362F">
      <w:pPr>
        <w:pStyle w:val="ConsPlusNonformat"/>
        <w:jc w:val="center"/>
        <w:rPr>
          <w:rFonts w:ascii="Times New Roman" w:hAnsi="Times New Roman" w:cs="Times New Roman"/>
          <w:sz w:val="24"/>
          <w:szCs w:val="24"/>
        </w:rPr>
      </w:pPr>
    </w:p>
    <w:p w:rsidR="002B362F" w:rsidRPr="002B362F" w:rsidRDefault="002B362F" w:rsidP="002B362F">
      <w:pPr>
        <w:pStyle w:val="ConsPlusNonformat"/>
        <w:jc w:val="center"/>
        <w:rPr>
          <w:rFonts w:ascii="Times New Roman" w:hAnsi="Times New Roman" w:cs="Times New Roman"/>
          <w:sz w:val="24"/>
          <w:szCs w:val="24"/>
        </w:rPr>
      </w:pPr>
      <w:r w:rsidRPr="002B362F">
        <w:rPr>
          <w:rFonts w:ascii="Times New Roman" w:hAnsi="Times New Roman" w:cs="Times New Roman"/>
          <w:sz w:val="24"/>
          <w:szCs w:val="24"/>
        </w:rPr>
        <w:t>1. Предмет соглашения</w:t>
      </w:r>
    </w:p>
    <w:p w:rsidR="002B362F" w:rsidRPr="002B362F" w:rsidRDefault="002B362F" w:rsidP="002B362F">
      <w:pPr>
        <w:pStyle w:val="ConsPlusNonformat"/>
        <w:jc w:val="center"/>
        <w:rPr>
          <w:rFonts w:ascii="Times New Roman" w:hAnsi="Times New Roman" w:cs="Times New Roman"/>
          <w:sz w:val="24"/>
          <w:szCs w:val="24"/>
        </w:rPr>
      </w:pPr>
    </w:p>
    <w:p w:rsidR="002B362F" w:rsidRPr="002B362F" w:rsidRDefault="002B362F" w:rsidP="002B362F">
      <w:pPr>
        <w:pStyle w:val="ConsPlusNonformat"/>
        <w:ind w:firstLine="540"/>
        <w:jc w:val="both"/>
        <w:rPr>
          <w:rFonts w:ascii="Times New Roman" w:hAnsi="Times New Roman" w:cs="Times New Roman"/>
          <w:sz w:val="24"/>
          <w:szCs w:val="24"/>
        </w:rPr>
      </w:pPr>
      <w:r w:rsidRPr="002B362F">
        <w:rPr>
          <w:rFonts w:ascii="Times New Roman" w:hAnsi="Times New Roman" w:cs="Times New Roman"/>
          <w:sz w:val="24"/>
          <w:szCs w:val="24"/>
        </w:rPr>
        <w:t xml:space="preserve">    Предметом настоящего Соглашения является определение условий предоставления Учредителем Учреждению субсидии из бюджета муниципального образования «</w:t>
      </w:r>
      <w:r w:rsidR="00544472">
        <w:rPr>
          <w:rFonts w:ascii="Times New Roman" w:hAnsi="Times New Roman" w:cs="Times New Roman"/>
          <w:sz w:val="24"/>
          <w:szCs w:val="24"/>
        </w:rPr>
        <w:t>Шаралдай</w:t>
      </w:r>
      <w:r w:rsidRPr="002B362F">
        <w:rPr>
          <w:rFonts w:ascii="Times New Roman" w:hAnsi="Times New Roman" w:cs="Times New Roman"/>
          <w:sz w:val="24"/>
          <w:szCs w:val="24"/>
        </w:rPr>
        <w:t>» на выполнение:</w:t>
      </w:r>
    </w:p>
    <w:p w:rsidR="002B362F" w:rsidRPr="002B362F" w:rsidRDefault="0086440A" w:rsidP="002B362F">
      <w:pPr>
        <w:pStyle w:val="ConsPlusNonformat"/>
        <w:numPr>
          <w:ilvl w:val="0"/>
          <w:numId w:val="2"/>
        </w:num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r w:rsidR="002B362F" w:rsidRPr="002B362F">
        <w:rPr>
          <w:rFonts w:ascii="Times New Roman" w:hAnsi="Times New Roman" w:cs="Times New Roman"/>
          <w:sz w:val="24"/>
          <w:szCs w:val="24"/>
        </w:rPr>
        <w:t>, в том числе:</w:t>
      </w:r>
    </w:p>
    <w:p w:rsidR="002B362F" w:rsidRPr="002B362F" w:rsidRDefault="002B362F" w:rsidP="002B362F">
      <w:pPr>
        <w:pStyle w:val="ConsPlusNonformat"/>
        <w:numPr>
          <w:ilvl w:val="1"/>
          <w:numId w:val="3"/>
        </w:numPr>
        <w:tabs>
          <w:tab w:val="left" w:pos="284"/>
        </w:tabs>
        <w:ind w:left="0" w:firstLine="758"/>
        <w:jc w:val="both"/>
        <w:rPr>
          <w:rFonts w:ascii="Times New Roman" w:hAnsi="Times New Roman" w:cs="Times New Roman"/>
          <w:sz w:val="24"/>
          <w:szCs w:val="24"/>
        </w:rPr>
      </w:pPr>
      <w:r w:rsidRPr="002B362F">
        <w:rPr>
          <w:rFonts w:ascii="Times New Roman" w:hAnsi="Times New Roman" w:cs="Times New Roman"/>
          <w:sz w:val="24"/>
          <w:szCs w:val="24"/>
        </w:rPr>
        <w:t xml:space="preserve">Субсидии на иные цели, связанные с </w:t>
      </w:r>
      <w:r w:rsidR="0086440A">
        <w:rPr>
          <w:rFonts w:ascii="Times New Roman" w:hAnsi="Times New Roman" w:cs="Times New Roman"/>
          <w:sz w:val="24"/>
          <w:szCs w:val="24"/>
        </w:rPr>
        <w:t>__________________________________</w:t>
      </w:r>
      <w:r w:rsidRPr="002B362F">
        <w:rPr>
          <w:rFonts w:ascii="Times New Roman" w:hAnsi="Times New Roman" w:cs="Times New Roman"/>
          <w:sz w:val="24"/>
          <w:szCs w:val="24"/>
        </w:rPr>
        <w:t xml:space="preserve"> (далее – Субсидия).</w:t>
      </w:r>
    </w:p>
    <w:p w:rsidR="002B362F" w:rsidRPr="002B362F" w:rsidRDefault="002B362F" w:rsidP="002B362F">
      <w:pPr>
        <w:pStyle w:val="ConsPlusNonformat"/>
        <w:ind w:firstLine="540"/>
        <w:jc w:val="both"/>
        <w:rPr>
          <w:rFonts w:ascii="Times New Roman" w:hAnsi="Times New Roman" w:cs="Times New Roman"/>
          <w:sz w:val="24"/>
          <w:szCs w:val="24"/>
        </w:rPr>
      </w:pPr>
    </w:p>
    <w:p w:rsidR="002B362F" w:rsidRPr="002B362F" w:rsidRDefault="002B362F" w:rsidP="002B362F">
      <w:pPr>
        <w:pStyle w:val="ConsPlusNonformat"/>
        <w:ind w:firstLine="540"/>
        <w:jc w:val="center"/>
        <w:rPr>
          <w:rFonts w:ascii="Times New Roman" w:hAnsi="Times New Roman" w:cs="Times New Roman"/>
          <w:sz w:val="24"/>
          <w:szCs w:val="24"/>
        </w:rPr>
      </w:pPr>
      <w:r w:rsidRPr="002B362F">
        <w:rPr>
          <w:rFonts w:ascii="Times New Roman" w:hAnsi="Times New Roman" w:cs="Times New Roman"/>
          <w:sz w:val="24"/>
          <w:szCs w:val="24"/>
        </w:rPr>
        <w:t>2. Права и обязанности сторон</w:t>
      </w:r>
    </w:p>
    <w:p w:rsidR="002B362F" w:rsidRPr="002B362F" w:rsidRDefault="002B362F" w:rsidP="002B362F">
      <w:pPr>
        <w:pStyle w:val="ConsPlusNonformat"/>
        <w:ind w:firstLine="540"/>
        <w:jc w:val="both"/>
        <w:rPr>
          <w:rFonts w:ascii="Times New Roman" w:hAnsi="Times New Roman" w:cs="Times New Roman"/>
          <w:sz w:val="24"/>
          <w:szCs w:val="24"/>
        </w:rPr>
      </w:pPr>
    </w:p>
    <w:p w:rsidR="002B362F" w:rsidRPr="002B362F" w:rsidRDefault="00544472" w:rsidP="002B362F">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2.1</w:t>
      </w:r>
      <w:r w:rsidR="002B362F" w:rsidRPr="002B362F">
        <w:rPr>
          <w:rFonts w:ascii="Times New Roman" w:hAnsi="Times New Roman" w:cs="Times New Roman"/>
          <w:sz w:val="24"/>
          <w:szCs w:val="24"/>
        </w:rPr>
        <w:t>. Учредитель обязуется перечислять Субсидию на счет Управления Федерального казначейства по Иркутской области по месту открытия лицевого счета Учреждению в соответствии с графиком перечисления Субсидии, приведенном в Приложении к настоящему Соглашению, являющимся неотъемлемой частью настоящего Соглашения..</w:t>
      </w:r>
    </w:p>
    <w:p w:rsidR="002B362F" w:rsidRPr="002B362F" w:rsidRDefault="002B362F" w:rsidP="002B362F">
      <w:pPr>
        <w:pStyle w:val="ConsPlusNonformat"/>
        <w:ind w:firstLine="540"/>
        <w:jc w:val="both"/>
        <w:rPr>
          <w:rFonts w:ascii="Times New Roman" w:hAnsi="Times New Roman" w:cs="Times New Roman"/>
          <w:sz w:val="24"/>
          <w:szCs w:val="24"/>
        </w:rPr>
      </w:pPr>
      <w:r w:rsidRPr="002B362F">
        <w:rPr>
          <w:rFonts w:ascii="Times New Roman" w:hAnsi="Times New Roman" w:cs="Times New Roman"/>
          <w:sz w:val="24"/>
          <w:szCs w:val="24"/>
        </w:rPr>
        <w:t>2.3.   Учреждение обязуется:</w:t>
      </w:r>
    </w:p>
    <w:p w:rsidR="002B362F" w:rsidRPr="002B362F" w:rsidRDefault="002B362F" w:rsidP="002B362F">
      <w:pPr>
        <w:pStyle w:val="ConsPlusNonformat"/>
        <w:ind w:firstLine="540"/>
        <w:jc w:val="both"/>
        <w:rPr>
          <w:rFonts w:ascii="Times New Roman" w:hAnsi="Times New Roman" w:cs="Times New Roman"/>
          <w:sz w:val="24"/>
          <w:szCs w:val="24"/>
        </w:rPr>
      </w:pPr>
      <w:r w:rsidRPr="002B362F">
        <w:rPr>
          <w:rFonts w:ascii="Times New Roman" w:hAnsi="Times New Roman" w:cs="Times New Roman"/>
          <w:sz w:val="24"/>
          <w:szCs w:val="24"/>
        </w:rPr>
        <w:t>2.3.1. Осуществлять использование Субсидии в целях, указанных в настоящем Соглашении.</w:t>
      </w:r>
    </w:p>
    <w:p w:rsidR="002B362F" w:rsidRPr="002B362F" w:rsidRDefault="002B362F" w:rsidP="002B362F">
      <w:pPr>
        <w:pStyle w:val="ConsPlusNonformat"/>
        <w:ind w:firstLine="540"/>
        <w:jc w:val="both"/>
        <w:rPr>
          <w:rFonts w:ascii="Times New Roman" w:hAnsi="Times New Roman" w:cs="Times New Roman"/>
          <w:sz w:val="24"/>
          <w:szCs w:val="24"/>
        </w:rPr>
      </w:pPr>
      <w:r w:rsidRPr="002B362F">
        <w:rPr>
          <w:rFonts w:ascii="Times New Roman" w:hAnsi="Times New Roman" w:cs="Times New Roman"/>
          <w:sz w:val="24"/>
          <w:szCs w:val="24"/>
        </w:rPr>
        <w:t xml:space="preserve">2.3.2. Обеспечить возврат неиспользованной субсидии, при отсутствии потребности, на лицевой счет </w:t>
      </w:r>
      <w:r w:rsidR="00544472">
        <w:rPr>
          <w:rFonts w:ascii="Times New Roman" w:hAnsi="Times New Roman" w:cs="Times New Roman"/>
          <w:sz w:val="24"/>
          <w:szCs w:val="24"/>
        </w:rPr>
        <w:t>администрации</w:t>
      </w:r>
      <w:r w:rsidRPr="002B362F">
        <w:rPr>
          <w:rFonts w:ascii="Times New Roman" w:hAnsi="Times New Roman" w:cs="Times New Roman"/>
          <w:sz w:val="24"/>
          <w:szCs w:val="24"/>
        </w:rPr>
        <w:t xml:space="preserve"> МО «</w:t>
      </w:r>
      <w:r w:rsidR="00544472">
        <w:rPr>
          <w:rFonts w:ascii="Times New Roman" w:hAnsi="Times New Roman" w:cs="Times New Roman"/>
          <w:sz w:val="24"/>
          <w:szCs w:val="24"/>
        </w:rPr>
        <w:t>Шаралдай</w:t>
      </w:r>
      <w:r w:rsidRPr="002B362F">
        <w:rPr>
          <w:rFonts w:ascii="Times New Roman" w:hAnsi="Times New Roman" w:cs="Times New Roman"/>
          <w:sz w:val="24"/>
          <w:szCs w:val="24"/>
        </w:rPr>
        <w:t>» в срок до 31 декабря 20</w:t>
      </w:r>
      <w:r w:rsidR="0086440A">
        <w:rPr>
          <w:rFonts w:ascii="Times New Roman" w:hAnsi="Times New Roman" w:cs="Times New Roman"/>
          <w:sz w:val="24"/>
          <w:szCs w:val="24"/>
        </w:rPr>
        <w:t>___</w:t>
      </w:r>
      <w:r w:rsidRPr="002B362F">
        <w:rPr>
          <w:rFonts w:ascii="Times New Roman" w:hAnsi="Times New Roman" w:cs="Times New Roman"/>
          <w:sz w:val="24"/>
          <w:szCs w:val="24"/>
        </w:rPr>
        <w:t xml:space="preserve">г. </w:t>
      </w:r>
    </w:p>
    <w:p w:rsidR="002B362F" w:rsidRPr="002B362F" w:rsidRDefault="002B362F" w:rsidP="002B362F">
      <w:pPr>
        <w:pStyle w:val="ConsPlusNonformat"/>
        <w:rPr>
          <w:rFonts w:ascii="Times New Roman" w:hAnsi="Times New Roman" w:cs="Times New Roman"/>
          <w:sz w:val="24"/>
          <w:szCs w:val="24"/>
        </w:rPr>
      </w:pPr>
    </w:p>
    <w:p w:rsidR="002B362F" w:rsidRPr="002B362F" w:rsidRDefault="002B362F" w:rsidP="002B362F">
      <w:pPr>
        <w:pStyle w:val="ConsPlusNonformat"/>
        <w:jc w:val="center"/>
        <w:rPr>
          <w:rFonts w:ascii="Times New Roman" w:hAnsi="Times New Roman" w:cs="Times New Roman"/>
          <w:sz w:val="24"/>
          <w:szCs w:val="24"/>
        </w:rPr>
      </w:pPr>
      <w:r w:rsidRPr="002B362F">
        <w:rPr>
          <w:rFonts w:ascii="Times New Roman" w:hAnsi="Times New Roman" w:cs="Times New Roman"/>
          <w:sz w:val="24"/>
          <w:szCs w:val="24"/>
        </w:rPr>
        <w:t>3. Ответственность сторон</w:t>
      </w:r>
    </w:p>
    <w:p w:rsidR="002B362F" w:rsidRPr="002B362F" w:rsidRDefault="002B362F" w:rsidP="002B362F">
      <w:pPr>
        <w:pStyle w:val="ConsPlusNonformat"/>
        <w:jc w:val="center"/>
        <w:rPr>
          <w:rFonts w:ascii="Times New Roman" w:hAnsi="Times New Roman" w:cs="Times New Roman"/>
          <w:sz w:val="24"/>
          <w:szCs w:val="24"/>
        </w:rPr>
      </w:pPr>
    </w:p>
    <w:p w:rsidR="002B362F" w:rsidRPr="002B362F" w:rsidRDefault="002B362F" w:rsidP="002B362F">
      <w:pPr>
        <w:pStyle w:val="ConsPlusNonformat"/>
        <w:jc w:val="both"/>
        <w:rPr>
          <w:rFonts w:ascii="Times New Roman" w:hAnsi="Times New Roman" w:cs="Times New Roman"/>
          <w:sz w:val="24"/>
          <w:szCs w:val="24"/>
        </w:rPr>
      </w:pPr>
      <w:r w:rsidRPr="002B362F">
        <w:rPr>
          <w:rFonts w:ascii="Times New Roman" w:hAnsi="Times New Roman" w:cs="Times New Roman"/>
          <w:sz w:val="24"/>
          <w:szCs w:val="24"/>
        </w:rPr>
        <w:t xml:space="preserve">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2B362F" w:rsidRPr="002B362F" w:rsidRDefault="002B362F" w:rsidP="002B362F">
      <w:pPr>
        <w:pStyle w:val="ConsPlusNonformat"/>
        <w:jc w:val="both"/>
        <w:rPr>
          <w:rFonts w:ascii="Times New Roman" w:hAnsi="Times New Roman" w:cs="Times New Roman"/>
          <w:sz w:val="24"/>
          <w:szCs w:val="24"/>
        </w:rPr>
      </w:pPr>
    </w:p>
    <w:p w:rsidR="002B362F" w:rsidRPr="002B362F" w:rsidRDefault="002B362F" w:rsidP="002B362F">
      <w:pPr>
        <w:pStyle w:val="ConsPlusNonformat"/>
        <w:jc w:val="center"/>
        <w:rPr>
          <w:rFonts w:ascii="Times New Roman" w:hAnsi="Times New Roman" w:cs="Times New Roman"/>
          <w:sz w:val="24"/>
          <w:szCs w:val="24"/>
        </w:rPr>
      </w:pPr>
      <w:r w:rsidRPr="002B362F">
        <w:rPr>
          <w:rFonts w:ascii="Times New Roman" w:hAnsi="Times New Roman" w:cs="Times New Roman"/>
          <w:sz w:val="24"/>
          <w:szCs w:val="24"/>
        </w:rPr>
        <w:t>4. Срок действия соглашения</w:t>
      </w:r>
    </w:p>
    <w:p w:rsidR="002B362F" w:rsidRPr="002B362F" w:rsidRDefault="002B362F" w:rsidP="002B362F">
      <w:pPr>
        <w:pStyle w:val="ConsPlusNonformat"/>
        <w:jc w:val="both"/>
        <w:rPr>
          <w:rFonts w:ascii="Times New Roman" w:hAnsi="Times New Roman" w:cs="Times New Roman"/>
          <w:sz w:val="24"/>
          <w:szCs w:val="24"/>
        </w:rPr>
      </w:pPr>
    </w:p>
    <w:p w:rsidR="002B362F" w:rsidRPr="002B362F" w:rsidRDefault="002B362F" w:rsidP="002B362F">
      <w:pPr>
        <w:pStyle w:val="ConsPlusNonformat"/>
        <w:jc w:val="both"/>
        <w:rPr>
          <w:rFonts w:ascii="Times New Roman" w:hAnsi="Times New Roman" w:cs="Times New Roman"/>
          <w:sz w:val="24"/>
          <w:szCs w:val="24"/>
        </w:rPr>
      </w:pPr>
      <w:r w:rsidRPr="002B362F">
        <w:rPr>
          <w:rFonts w:ascii="Times New Roman" w:hAnsi="Times New Roman" w:cs="Times New Roman"/>
          <w:sz w:val="24"/>
          <w:szCs w:val="24"/>
        </w:rPr>
        <w:t xml:space="preserve">    Настоящее Соглашение вступает в силу с момента подписания обеими Сторонами и действует в течение 20</w:t>
      </w:r>
      <w:r w:rsidR="0086440A">
        <w:rPr>
          <w:rFonts w:ascii="Times New Roman" w:hAnsi="Times New Roman" w:cs="Times New Roman"/>
          <w:sz w:val="24"/>
          <w:szCs w:val="24"/>
        </w:rPr>
        <w:t>___</w:t>
      </w:r>
      <w:r w:rsidRPr="002B362F">
        <w:rPr>
          <w:rFonts w:ascii="Times New Roman" w:hAnsi="Times New Roman" w:cs="Times New Roman"/>
          <w:sz w:val="24"/>
          <w:szCs w:val="24"/>
        </w:rPr>
        <w:t xml:space="preserve"> года.</w:t>
      </w:r>
    </w:p>
    <w:p w:rsidR="002B362F" w:rsidRPr="002B362F" w:rsidRDefault="002B362F" w:rsidP="002B362F">
      <w:pPr>
        <w:pStyle w:val="ConsPlusNonformat"/>
        <w:jc w:val="both"/>
        <w:rPr>
          <w:rFonts w:ascii="Times New Roman" w:hAnsi="Times New Roman" w:cs="Times New Roman"/>
          <w:sz w:val="24"/>
          <w:szCs w:val="24"/>
        </w:rPr>
      </w:pPr>
    </w:p>
    <w:p w:rsidR="002B362F" w:rsidRPr="002B362F" w:rsidRDefault="002B362F" w:rsidP="002B362F">
      <w:pPr>
        <w:pStyle w:val="ConsPlusNonformat"/>
        <w:jc w:val="center"/>
        <w:rPr>
          <w:rFonts w:ascii="Times New Roman" w:hAnsi="Times New Roman" w:cs="Times New Roman"/>
          <w:sz w:val="24"/>
          <w:szCs w:val="24"/>
        </w:rPr>
      </w:pPr>
      <w:r w:rsidRPr="002B362F">
        <w:rPr>
          <w:rFonts w:ascii="Times New Roman" w:hAnsi="Times New Roman" w:cs="Times New Roman"/>
          <w:sz w:val="24"/>
          <w:szCs w:val="24"/>
        </w:rPr>
        <w:t>5. Заключительные положения</w:t>
      </w:r>
    </w:p>
    <w:p w:rsidR="002B362F" w:rsidRPr="002B362F" w:rsidRDefault="002B362F" w:rsidP="002B362F">
      <w:pPr>
        <w:pStyle w:val="ConsPlusNonformat"/>
        <w:jc w:val="center"/>
        <w:rPr>
          <w:rFonts w:ascii="Times New Roman" w:hAnsi="Times New Roman" w:cs="Times New Roman"/>
          <w:sz w:val="24"/>
          <w:szCs w:val="24"/>
        </w:rPr>
      </w:pPr>
    </w:p>
    <w:p w:rsidR="002B362F" w:rsidRPr="002B362F" w:rsidRDefault="002B362F" w:rsidP="002B362F">
      <w:pPr>
        <w:pStyle w:val="ConsPlusNonformat"/>
        <w:jc w:val="both"/>
        <w:rPr>
          <w:rFonts w:ascii="Times New Roman" w:hAnsi="Times New Roman" w:cs="Times New Roman"/>
          <w:sz w:val="24"/>
          <w:szCs w:val="24"/>
        </w:rPr>
      </w:pPr>
      <w:r w:rsidRPr="002B362F">
        <w:rPr>
          <w:rFonts w:ascii="Times New Roman" w:hAnsi="Times New Roman" w:cs="Times New Roman"/>
          <w:sz w:val="24"/>
          <w:szCs w:val="24"/>
        </w:rPr>
        <w:t xml:space="preserve">    6.1.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2B362F" w:rsidRPr="002B362F" w:rsidRDefault="002B362F" w:rsidP="002B362F">
      <w:pPr>
        <w:pStyle w:val="ConsPlusNonformat"/>
        <w:jc w:val="both"/>
        <w:rPr>
          <w:rFonts w:ascii="Times New Roman" w:hAnsi="Times New Roman" w:cs="Times New Roman"/>
          <w:sz w:val="24"/>
          <w:szCs w:val="24"/>
        </w:rPr>
      </w:pPr>
      <w:r w:rsidRPr="002B362F">
        <w:rPr>
          <w:rFonts w:ascii="Times New Roman" w:hAnsi="Times New Roman" w:cs="Times New Roman"/>
          <w:sz w:val="24"/>
          <w:szCs w:val="24"/>
        </w:rPr>
        <w:t xml:space="preserve">    6.2.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2B362F" w:rsidRPr="002B362F" w:rsidRDefault="002B362F" w:rsidP="002B362F">
      <w:pPr>
        <w:pStyle w:val="ConsPlusNonformat"/>
        <w:jc w:val="both"/>
        <w:rPr>
          <w:rFonts w:ascii="Times New Roman" w:hAnsi="Times New Roman" w:cs="Times New Roman"/>
          <w:sz w:val="24"/>
          <w:szCs w:val="24"/>
        </w:rPr>
      </w:pPr>
      <w:r w:rsidRPr="002B362F">
        <w:rPr>
          <w:rFonts w:ascii="Times New Roman" w:hAnsi="Times New Roman" w:cs="Times New Roman"/>
          <w:sz w:val="24"/>
          <w:szCs w:val="24"/>
        </w:rPr>
        <w:t xml:space="preserve">    6.3. Споры между Сторонами решаются путем переговоров или в судебном</w:t>
      </w:r>
    </w:p>
    <w:p w:rsidR="002B362F" w:rsidRPr="002B362F" w:rsidRDefault="002B362F" w:rsidP="002B362F">
      <w:pPr>
        <w:pStyle w:val="ConsPlusNonformat"/>
        <w:jc w:val="both"/>
        <w:rPr>
          <w:rFonts w:ascii="Times New Roman" w:hAnsi="Times New Roman" w:cs="Times New Roman"/>
          <w:sz w:val="24"/>
          <w:szCs w:val="24"/>
        </w:rPr>
      </w:pPr>
      <w:r w:rsidRPr="002B362F">
        <w:rPr>
          <w:rFonts w:ascii="Times New Roman" w:hAnsi="Times New Roman" w:cs="Times New Roman"/>
          <w:sz w:val="24"/>
          <w:szCs w:val="24"/>
        </w:rPr>
        <w:t>порядке в соответствии с законодательством Российской Федерации.</w:t>
      </w:r>
    </w:p>
    <w:p w:rsidR="002B362F" w:rsidRPr="002B362F" w:rsidRDefault="002B362F" w:rsidP="002B362F">
      <w:pPr>
        <w:pStyle w:val="ConsPlusNonformat"/>
        <w:jc w:val="both"/>
        <w:rPr>
          <w:rFonts w:ascii="Times New Roman" w:hAnsi="Times New Roman" w:cs="Times New Roman"/>
          <w:sz w:val="24"/>
          <w:szCs w:val="24"/>
        </w:rPr>
      </w:pPr>
      <w:r w:rsidRPr="002B362F">
        <w:rPr>
          <w:rFonts w:ascii="Times New Roman" w:hAnsi="Times New Roman" w:cs="Times New Roman"/>
          <w:sz w:val="24"/>
          <w:szCs w:val="24"/>
        </w:rPr>
        <w:t xml:space="preserve">    6.4. Настоящее Соглашение составлено в двух экземплярах, имеющих одинаковую юридическую силу, на __3___ листах каждое (включая </w:t>
      </w:r>
      <w:hyperlink r:id="rId7" w:history="1">
        <w:r w:rsidRPr="002B362F">
          <w:rPr>
            <w:rFonts w:ascii="Times New Roman" w:hAnsi="Times New Roman" w:cs="Times New Roman"/>
            <w:sz w:val="24"/>
            <w:szCs w:val="24"/>
          </w:rPr>
          <w:t>приложение</w:t>
        </w:r>
      </w:hyperlink>
      <w:r w:rsidRPr="002B362F">
        <w:rPr>
          <w:rFonts w:ascii="Times New Roman" w:hAnsi="Times New Roman" w:cs="Times New Roman"/>
          <w:sz w:val="24"/>
          <w:szCs w:val="24"/>
        </w:rPr>
        <w:t>) по одному экземпляру для каждой стороны Соглашения.</w:t>
      </w:r>
    </w:p>
    <w:p w:rsidR="002B362F" w:rsidRPr="002B362F" w:rsidRDefault="002B362F" w:rsidP="002B362F">
      <w:pPr>
        <w:pStyle w:val="ConsPlusNonformat"/>
        <w:jc w:val="center"/>
        <w:rPr>
          <w:rFonts w:ascii="Times New Roman" w:hAnsi="Times New Roman" w:cs="Times New Roman"/>
          <w:sz w:val="24"/>
          <w:szCs w:val="24"/>
        </w:rPr>
      </w:pPr>
    </w:p>
    <w:p w:rsidR="002B362F" w:rsidRDefault="002B362F" w:rsidP="00A21F0B">
      <w:pPr>
        <w:pStyle w:val="ConsPlusNonformat"/>
        <w:numPr>
          <w:ilvl w:val="0"/>
          <w:numId w:val="1"/>
        </w:numPr>
        <w:jc w:val="center"/>
        <w:rPr>
          <w:rFonts w:ascii="Times New Roman" w:hAnsi="Times New Roman" w:cs="Times New Roman"/>
          <w:sz w:val="24"/>
          <w:szCs w:val="24"/>
        </w:rPr>
      </w:pPr>
      <w:r w:rsidRPr="002B362F">
        <w:rPr>
          <w:rFonts w:ascii="Times New Roman" w:hAnsi="Times New Roman" w:cs="Times New Roman"/>
          <w:sz w:val="24"/>
          <w:szCs w:val="24"/>
        </w:rPr>
        <w:t>Платежные реквизиты</w:t>
      </w:r>
    </w:p>
    <w:p w:rsidR="00A21F0B" w:rsidRPr="002B362F" w:rsidRDefault="00A21F0B" w:rsidP="00A21F0B">
      <w:pPr>
        <w:pStyle w:val="ConsPlusNonformat"/>
        <w:ind w:left="1069"/>
        <w:rPr>
          <w:rFonts w:ascii="Times New Roman" w:hAnsi="Times New Roman" w:cs="Times New Roman"/>
          <w:sz w:val="24"/>
          <w:szCs w:val="24"/>
        </w:rPr>
      </w:pPr>
    </w:p>
    <w:tbl>
      <w:tblPr>
        <w:tblW w:w="0" w:type="auto"/>
        <w:tblLook w:val="04A0"/>
      </w:tblPr>
      <w:tblGrid>
        <w:gridCol w:w="5040"/>
        <w:gridCol w:w="5041"/>
      </w:tblGrid>
      <w:tr w:rsidR="00A21F0B" w:rsidRPr="00151C27" w:rsidTr="00151C27">
        <w:tc>
          <w:tcPr>
            <w:tcW w:w="5040" w:type="dxa"/>
          </w:tcPr>
          <w:p w:rsidR="00A21F0B" w:rsidRPr="00151C27" w:rsidRDefault="00A21F0B" w:rsidP="00151C27">
            <w:pPr>
              <w:pStyle w:val="ConsPlusNonformat"/>
              <w:jc w:val="center"/>
              <w:rPr>
                <w:rFonts w:ascii="Times New Roman" w:hAnsi="Times New Roman" w:cs="Times New Roman"/>
                <w:sz w:val="24"/>
                <w:szCs w:val="24"/>
              </w:rPr>
            </w:pPr>
            <w:r w:rsidRPr="00151C27">
              <w:rPr>
                <w:rFonts w:ascii="Times New Roman" w:hAnsi="Times New Roman" w:cs="Times New Roman"/>
                <w:sz w:val="24"/>
                <w:szCs w:val="24"/>
              </w:rPr>
              <w:t>Учредитель</w:t>
            </w:r>
          </w:p>
        </w:tc>
        <w:tc>
          <w:tcPr>
            <w:tcW w:w="5041" w:type="dxa"/>
          </w:tcPr>
          <w:p w:rsidR="00A21F0B" w:rsidRPr="00151C27" w:rsidRDefault="00A21F0B" w:rsidP="00151C27">
            <w:pPr>
              <w:pStyle w:val="ConsPlusNonformat"/>
              <w:jc w:val="center"/>
              <w:rPr>
                <w:rFonts w:ascii="Times New Roman" w:hAnsi="Times New Roman" w:cs="Times New Roman"/>
                <w:sz w:val="24"/>
                <w:szCs w:val="24"/>
              </w:rPr>
            </w:pPr>
            <w:r w:rsidRPr="00151C27">
              <w:rPr>
                <w:rFonts w:ascii="Times New Roman" w:hAnsi="Times New Roman" w:cs="Times New Roman"/>
                <w:sz w:val="24"/>
                <w:szCs w:val="24"/>
              </w:rPr>
              <w:t>Учреждение</w:t>
            </w:r>
          </w:p>
        </w:tc>
      </w:tr>
    </w:tbl>
    <w:p w:rsidR="002B362F" w:rsidRDefault="002B362F" w:rsidP="002B362F">
      <w:pPr>
        <w:pStyle w:val="ConsPlusNonformat"/>
        <w:rPr>
          <w:rFonts w:ascii="Times New Roman" w:hAnsi="Times New Roman" w:cs="Times New Roman"/>
          <w:sz w:val="24"/>
          <w:szCs w:val="24"/>
        </w:rPr>
      </w:pPr>
    </w:p>
    <w:p w:rsidR="00A21F0B" w:rsidRPr="002B362F" w:rsidRDefault="00A21F0B" w:rsidP="002B362F">
      <w:pPr>
        <w:pStyle w:val="ConsPlusNonformat"/>
        <w:rPr>
          <w:rFonts w:ascii="Times New Roman" w:hAnsi="Times New Roman" w:cs="Times New Roman"/>
          <w:sz w:val="24"/>
          <w:szCs w:val="24"/>
        </w:rPr>
      </w:pPr>
    </w:p>
    <w:tbl>
      <w:tblPr>
        <w:tblW w:w="0" w:type="auto"/>
        <w:tblLayout w:type="fixed"/>
        <w:tblLook w:val="01E0"/>
      </w:tblPr>
      <w:tblGrid>
        <w:gridCol w:w="4788"/>
        <w:gridCol w:w="4783"/>
      </w:tblGrid>
      <w:tr w:rsidR="002B362F" w:rsidRPr="00151C27" w:rsidTr="00A25670">
        <w:tc>
          <w:tcPr>
            <w:tcW w:w="4788" w:type="dxa"/>
          </w:tcPr>
          <w:p w:rsidR="002B362F" w:rsidRPr="00151C27" w:rsidRDefault="00544472" w:rsidP="00A25670">
            <w:pPr>
              <w:rPr>
                <w:rFonts w:ascii="Times New Roman" w:hAnsi="Times New Roman"/>
              </w:rPr>
            </w:pPr>
            <w:r>
              <w:rPr>
                <w:rFonts w:ascii="Times New Roman" w:hAnsi="Times New Roman"/>
                <w:color w:val="000000"/>
              </w:rPr>
              <w:t xml:space="preserve"> А</w:t>
            </w:r>
            <w:r w:rsidR="002B362F" w:rsidRPr="00151C27">
              <w:rPr>
                <w:rFonts w:ascii="Times New Roman" w:hAnsi="Times New Roman"/>
                <w:color w:val="000000"/>
              </w:rPr>
              <w:t>дминистрации муниципального образования "</w:t>
            </w:r>
            <w:r>
              <w:rPr>
                <w:rFonts w:ascii="Times New Roman" w:hAnsi="Times New Roman"/>
                <w:color w:val="000000"/>
              </w:rPr>
              <w:t>Шаралдай</w:t>
            </w:r>
            <w:r w:rsidR="002B362F" w:rsidRPr="00151C27">
              <w:rPr>
                <w:rFonts w:ascii="Times New Roman" w:hAnsi="Times New Roman"/>
                <w:color w:val="000000"/>
              </w:rPr>
              <w:t>" Иркутской области</w:t>
            </w:r>
            <w:r w:rsidR="002B362F" w:rsidRPr="00151C27">
              <w:rPr>
                <w:rFonts w:ascii="Times New Roman" w:hAnsi="Times New Roman"/>
              </w:rPr>
              <w:t>, л/с. 03343015</w:t>
            </w:r>
            <w:r>
              <w:rPr>
                <w:rFonts w:ascii="Times New Roman" w:hAnsi="Times New Roman"/>
              </w:rPr>
              <w:t>420</w:t>
            </w:r>
          </w:p>
          <w:p w:rsidR="002B362F" w:rsidRPr="00151C27" w:rsidRDefault="00A459EE" w:rsidP="00A25670">
            <w:pPr>
              <w:rPr>
                <w:rFonts w:ascii="Times New Roman" w:hAnsi="Times New Roman"/>
              </w:rPr>
            </w:pPr>
            <w:r>
              <w:rPr>
                <w:rFonts w:ascii="Times New Roman" w:hAnsi="Times New Roman"/>
              </w:rPr>
              <w:t>ИНН 8503005779</w:t>
            </w:r>
            <w:r w:rsidR="002B362F" w:rsidRPr="00151C27">
              <w:rPr>
                <w:rFonts w:ascii="Times New Roman" w:hAnsi="Times New Roman"/>
              </w:rPr>
              <w:t xml:space="preserve">                                                               </w:t>
            </w:r>
          </w:p>
          <w:p w:rsidR="002B362F" w:rsidRPr="00151C27" w:rsidRDefault="002B362F" w:rsidP="00A25670">
            <w:pPr>
              <w:rPr>
                <w:rFonts w:ascii="Times New Roman" w:hAnsi="Times New Roman"/>
              </w:rPr>
            </w:pPr>
            <w:r w:rsidRPr="00151C27">
              <w:rPr>
                <w:rFonts w:ascii="Times New Roman" w:hAnsi="Times New Roman"/>
              </w:rPr>
              <w:t xml:space="preserve">КПП 850301001                                                                 </w:t>
            </w:r>
          </w:p>
          <w:p w:rsidR="002B362F" w:rsidRPr="00151C27" w:rsidRDefault="002B362F" w:rsidP="00A25670">
            <w:pPr>
              <w:rPr>
                <w:rFonts w:ascii="Times New Roman" w:hAnsi="Times New Roman"/>
              </w:rPr>
            </w:pPr>
            <w:r w:rsidRPr="00151C27">
              <w:rPr>
                <w:rFonts w:ascii="Times New Roman" w:hAnsi="Times New Roman"/>
              </w:rPr>
              <w:t xml:space="preserve">БИК 042520001                                                                 </w:t>
            </w:r>
          </w:p>
          <w:p w:rsidR="002B362F" w:rsidRPr="00151C27" w:rsidRDefault="00A459EE" w:rsidP="00A25670">
            <w:pPr>
              <w:rPr>
                <w:rFonts w:ascii="Times New Roman" w:hAnsi="Times New Roman"/>
              </w:rPr>
            </w:pPr>
            <w:r>
              <w:rPr>
                <w:rFonts w:ascii="Times New Roman" w:hAnsi="Times New Roman"/>
              </w:rPr>
              <w:t>р/с 40204810500000000460</w:t>
            </w:r>
            <w:r w:rsidR="002B362F" w:rsidRPr="00151C27">
              <w:rPr>
                <w:rFonts w:ascii="Times New Roman" w:hAnsi="Times New Roman"/>
              </w:rPr>
              <w:t xml:space="preserve">                                              </w:t>
            </w:r>
          </w:p>
          <w:p w:rsidR="002B362F" w:rsidRPr="00151C27" w:rsidRDefault="002B362F" w:rsidP="00A25670">
            <w:pPr>
              <w:shd w:val="clear" w:color="auto" w:fill="FFFFFF"/>
              <w:ind w:left="10"/>
              <w:rPr>
                <w:rFonts w:ascii="Times New Roman" w:hAnsi="Times New Roman"/>
              </w:rPr>
            </w:pPr>
            <w:r w:rsidRPr="00151C27">
              <w:rPr>
                <w:rFonts w:ascii="Times New Roman" w:hAnsi="Times New Roman"/>
              </w:rPr>
              <w:t>ОТДЕЛЕНИЕ ИРКУТСК г. Иркутск</w:t>
            </w:r>
          </w:p>
          <w:p w:rsidR="002B362F" w:rsidRPr="00151C27" w:rsidRDefault="002B362F" w:rsidP="00A25670">
            <w:pPr>
              <w:pStyle w:val="ConsPlusNonformat"/>
              <w:rPr>
                <w:rFonts w:ascii="Times New Roman" w:hAnsi="Times New Roman" w:cs="Times New Roman"/>
                <w:sz w:val="24"/>
                <w:szCs w:val="24"/>
              </w:rPr>
            </w:pPr>
          </w:p>
        </w:tc>
        <w:tc>
          <w:tcPr>
            <w:tcW w:w="4783" w:type="dxa"/>
          </w:tcPr>
          <w:p w:rsidR="0086440A" w:rsidRPr="00151C27" w:rsidRDefault="0086440A" w:rsidP="00A25670">
            <w:pPr>
              <w:shd w:val="clear" w:color="auto" w:fill="FFFFFF"/>
              <w:ind w:left="5"/>
              <w:rPr>
                <w:rFonts w:ascii="Times New Roman" w:hAnsi="Times New Roman"/>
                <w:color w:val="000000"/>
              </w:rPr>
            </w:pPr>
            <w:r w:rsidRPr="00151C27">
              <w:rPr>
                <w:rFonts w:ascii="Times New Roman" w:hAnsi="Times New Roman"/>
                <w:color w:val="000000"/>
              </w:rPr>
              <w:t>_____________________________________</w:t>
            </w:r>
          </w:p>
          <w:p w:rsidR="0086440A" w:rsidRPr="00151C27" w:rsidRDefault="0086440A" w:rsidP="00A25670">
            <w:pPr>
              <w:shd w:val="clear" w:color="auto" w:fill="FFFFFF"/>
              <w:ind w:left="5"/>
              <w:rPr>
                <w:rFonts w:ascii="Times New Roman" w:hAnsi="Times New Roman"/>
                <w:color w:val="000000"/>
              </w:rPr>
            </w:pPr>
            <w:r w:rsidRPr="00151C27">
              <w:rPr>
                <w:rFonts w:ascii="Times New Roman" w:hAnsi="Times New Roman"/>
                <w:color w:val="000000"/>
              </w:rPr>
              <w:t>_____________________________________</w:t>
            </w:r>
          </w:p>
          <w:p w:rsidR="0086440A" w:rsidRPr="00151C27" w:rsidRDefault="0086440A" w:rsidP="00A25670">
            <w:pPr>
              <w:shd w:val="clear" w:color="auto" w:fill="FFFFFF"/>
              <w:ind w:left="5"/>
              <w:rPr>
                <w:rFonts w:ascii="Times New Roman" w:hAnsi="Times New Roman"/>
              </w:rPr>
            </w:pPr>
            <w:r w:rsidRPr="00151C27">
              <w:rPr>
                <w:rFonts w:ascii="Times New Roman" w:hAnsi="Times New Roman"/>
              </w:rPr>
              <w:t>_____________________________________</w:t>
            </w:r>
          </w:p>
          <w:p w:rsidR="002B362F" w:rsidRPr="00151C27" w:rsidRDefault="002B362F" w:rsidP="00A25670">
            <w:pPr>
              <w:shd w:val="clear" w:color="auto" w:fill="FFFFFF"/>
              <w:ind w:left="5"/>
              <w:rPr>
                <w:rFonts w:ascii="Times New Roman" w:hAnsi="Times New Roman"/>
              </w:rPr>
            </w:pPr>
            <w:r w:rsidRPr="00151C27">
              <w:rPr>
                <w:rFonts w:ascii="Times New Roman" w:hAnsi="Times New Roman"/>
              </w:rPr>
              <w:t xml:space="preserve">ИНН </w:t>
            </w:r>
            <w:r w:rsidR="0086440A" w:rsidRPr="00151C27">
              <w:rPr>
                <w:rFonts w:ascii="Times New Roman" w:hAnsi="Times New Roman"/>
              </w:rPr>
              <w:t>________________________________</w:t>
            </w:r>
            <w:r w:rsidRPr="00151C27">
              <w:rPr>
                <w:rFonts w:ascii="Times New Roman" w:hAnsi="Times New Roman"/>
              </w:rPr>
              <w:br/>
              <w:t xml:space="preserve">КПП </w:t>
            </w:r>
            <w:r w:rsidR="0086440A" w:rsidRPr="00151C27">
              <w:rPr>
                <w:rFonts w:ascii="Times New Roman" w:hAnsi="Times New Roman"/>
              </w:rPr>
              <w:t>________________________________</w:t>
            </w:r>
            <w:r w:rsidRPr="00151C27">
              <w:rPr>
                <w:rFonts w:ascii="Times New Roman" w:hAnsi="Times New Roman"/>
              </w:rPr>
              <w:br/>
            </w:r>
            <w:r w:rsidRPr="00151C27">
              <w:rPr>
                <w:rFonts w:ascii="Times New Roman" w:hAnsi="Times New Roman"/>
                <w:spacing w:val="-8"/>
              </w:rPr>
              <w:t xml:space="preserve">р/с </w:t>
            </w:r>
            <w:r w:rsidR="0086440A" w:rsidRPr="00151C27">
              <w:rPr>
                <w:rFonts w:ascii="Times New Roman" w:hAnsi="Times New Roman"/>
                <w:spacing w:val="-8"/>
              </w:rPr>
              <w:t>_____________________________________</w:t>
            </w:r>
          </w:p>
          <w:p w:rsidR="002B362F" w:rsidRPr="00151C27" w:rsidRDefault="0086440A" w:rsidP="00A25670">
            <w:pPr>
              <w:shd w:val="clear" w:color="auto" w:fill="FFFFFF"/>
              <w:ind w:left="5"/>
              <w:rPr>
                <w:rFonts w:ascii="Times New Roman" w:hAnsi="Times New Roman"/>
              </w:rPr>
            </w:pPr>
            <w:r w:rsidRPr="00151C27">
              <w:rPr>
                <w:rFonts w:ascii="Times New Roman" w:hAnsi="Times New Roman"/>
              </w:rPr>
              <w:t>БИК ________________________________</w:t>
            </w:r>
          </w:p>
          <w:p w:rsidR="002B362F" w:rsidRPr="00151C27" w:rsidRDefault="002B362F" w:rsidP="00A25670">
            <w:pPr>
              <w:shd w:val="clear" w:color="auto" w:fill="FFFFFF"/>
              <w:ind w:left="5"/>
              <w:rPr>
                <w:rFonts w:ascii="Times New Roman" w:hAnsi="Times New Roman"/>
              </w:rPr>
            </w:pPr>
            <w:r w:rsidRPr="00151C27">
              <w:rPr>
                <w:rFonts w:ascii="Times New Roman" w:hAnsi="Times New Roman"/>
              </w:rPr>
              <w:t>УФК по Иркутской области (</w:t>
            </w:r>
            <w:r w:rsidR="0086440A" w:rsidRPr="00151C27">
              <w:rPr>
                <w:rFonts w:ascii="Times New Roman" w:hAnsi="Times New Roman"/>
              </w:rPr>
              <w:t>___________________________________</w:t>
            </w:r>
            <w:r w:rsidRPr="00151C27">
              <w:rPr>
                <w:rFonts w:ascii="Times New Roman" w:hAnsi="Times New Roman"/>
                <w:color w:val="000000"/>
              </w:rPr>
              <w:t>)</w:t>
            </w:r>
          </w:p>
          <w:p w:rsidR="002B362F" w:rsidRPr="00151C27" w:rsidRDefault="002B362F" w:rsidP="00A25670">
            <w:pPr>
              <w:pStyle w:val="ConsPlusNonformat"/>
              <w:rPr>
                <w:rFonts w:ascii="Times New Roman" w:hAnsi="Times New Roman" w:cs="Times New Roman"/>
                <w:color w:val="FF0000"/>
                <w:sz w:val="24"/>
                <w:szCs w:val="24"/>
              </w:rPr>
            </w:pPr>
          </w:p>
        </w:tc>
      </w:tr>
    </w:tbl>
    <w:p w:rsidR="00151C27" w:rsidRPr="00151C27" w:rsidRDefault="00151C27" w:rsidP="00151C27">
      <w:pPr>
        <w:spacing w:after="0"/>
        <w:rPr>
          <w:vanish/>
        </w:rPr>
      </w:pPr>
    </w:p>
    <w:tbl>
      <w:tblPr>
        <w:tblpPr w:leftFromText="180" w:rightFromText="180" w:vertAnchor="text" w:horzAnchor="margin" w:tblpY="740"/>
        <w:tblW w:w="9446" w:type="dxa"/>
        <w:tblLayout w:type="fixed"/>
        <w:tblLook w:val="01E0"/>
      </w:tblPr>
      <w:tblGrid>
        <w:gridCol w:w="4780"/>
        <w:gridCol w:w="4666"/>
      </w:tblGrid>
      <w:tr w:rsidR="002B362F" w:rsidRPr="00151C27" w:rsidTr="00A25670">
        <w:trPr>
          <w:trHeight w:val="416"/>
        </w:trPr>
        <w:tc>
          <w:tcPr>
            <w:tcW w:w="4780" w:type="dxa"/>
          </w:tcPr>
          <w:p w:rsidR="00A459EE" w:rsidRDefault="00A459EE" w:rsidP="00A2567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
          <w:p w:rsidR="002B362F" w:rsidRPr="00151C27" w:rsidRDefault="00A459EE" w:rsidP="00A459EE">
            <w:pPr>
              <w:pStyle w:val="ConsPlusNonformat"/>
              <w:jc w:val="center"/>
              <w:rPr>
                <w:rFonts w:ascii="Times New Roman" w:hAnsi="Times New Roman" w:cs="Times New Roman"/>
                <w:sz w:val="24"/>
                <w:szCs w:val="24"/>
              </w:rPr>
            </w:pPr>
            <w:r>
              <w:rPr>
                <w:rFonts w:ascii="Times New Roman" w:hAnsi="Times New Roman" w:cs="Times New Roman"/>
                <w:sz w:val="24"/>
                <w:szCs w:val="24"/>
              </w:rPr>
              <w:t>МО</w:t>
            </w:r>
            <w:r w:rsidR="002B362F" w:rsidRPr="00151C27">
              <w:rPr>
                <w:rFonts w:ascii="Times New Roman" w:hAnsi="Times New Roman" w:cs="Times New Roman"/>
                <w:sz w:val="24"/>
                <w:szCs w:val="24"/>
              </w:rPr>
              <w:t xml:space="preserve"> "</w:t>
            </w:r>
            <w:r>
              <w:rPr>
                <w:rFonts w:ascii="Times New Roman" w:hAnsi="Times New Roman" w:cs="Times New Roman"/>
                <w:sz w:val="24"/>
                <w:szCs w:val="24"/>
              </w:rPr>
              <w:t>Шаралдай</w:t>
            </w:r>
            <w:r w:rsidR="002B362F" w:rsidRPr="00151C27">
              <w:rPr>
                <w:rFonts w:ascii="Times New Roman" w:hAnsi="Times New Roman" w:cs="Times New Roman"/>
                <w:sz w:val="24"/>
                <w:szCs w:val="24"/>
              </w:rPr>
              <w:t>"</w:t>
            </w:r>
          </w:p>
        </w:tc>
        <w:tc>
          <w:tcPr>
            <w:tcW w:w="4666" w:type="dxa"/>
          </w:tcPr>
          <w:p w:rsidR="002B362F" w:rsidRPr="00151C27" w:rsidRDefault="002B362F" w:rsidP="00A25670">
            <w:pPr>
              <w:shd w:val="clear" w:color="auto" w:fill="FFFFFF"/>
              <w:jc w:val="center"/>
              <w:rPr>
                <w:rFonts w:ascii="Times New Roman" w:hAnsi="Times New Roman"/>
              </w:rPr>
            </w:pPr>
            <w:r w:rsidRPr="00151C27">
              <w:rPr>
                <w:rFonts w:ascii="Times New Roman" w:hAnsi="Times New Roman"/>
              </w:rPr>
              <w:t>Руководитель</w:t>
            </w:r>
          </w:p>
        </w:tc>
      </w:tr>
      <w:tr w:rsidR="002B362F" w:rsidRPr="00151C27" w:rsidTr="00A25670">
        <w:trPr>
          <w:trHeight w:val="1040"/>
        </w:trPr>
        <w:tc>
          <w:tcPr>
            <w:tcW w:w="4780" w:type="dxa"/>
          </w:tcPr>
          <w:p w:rsidR="002B362F" w:rsidRPr="00151C27" w:rsidRDefault="002B362F" w:rsidP="00A25670">
            <w:pPr>
              <w:pStyle w:val="ConsPlusNonformat"/>
              <w:jc w:val="both"/>
              <w:rPr>
                <w:rFonts w:ascii="Times New Roman" w:hAnsi="Times New Roman" w:cs="Times New Roman"/>
                <w:sz w:val="24"/>
                <w:szCs w:val="24"/>
              </w:rPr>
            </w:pPr>
          </w:p>
          <w:p w:rsidR="002B362F" w:rsidRPr="00151C27" w:rsidRDefault="002B362F" w:rsidP="00A25670">
            <w:pPr>
              <w:pStyle w:val="ConsPlusNonformat"/>
              <w:jc w:val="both"/>
              <w:rPr>
                <w:rFonts w:ascii="Times New Roman" w:hAnsi="Times New Roman" w:cs="Times New Roman"/>
                <w:sz w:val="24"/>
                <w:szCs w:val="24"/>
              </w:rPr>
            </w:pPr>
          </w:p>
          <w:p w:rsidR="0086440A" w:rsidRPr="00151C27" w:rsidRDefault="0086440A" w:rsidP="0086440A">
            <w:pPr>
              <w:pStyle w:val="ConsPlusNonformat"/>
              <w:rPr>
                <w:rFonts w:ascii="Times New Roman" w:hAnsi="Times New Roman" w:cs="Times New Roman"/>
                <w:sz w:val="24"/>
                <w:szCs w:val="24"/>
              </w:rPr>
            </w:pPr>
            <w:r w:rsidRPr="00151C27">
              <w:rPr>
                <w:rFonts w:ascii="Times New Roman" w:hAnsi="Times New Roman" w:cs="Times New Roman"/>
                <w:sz w:val="24"/>
                <w:szCs w:val="24"/>
              </w:rPr>
              <w:t>________________/ ______________</w:t>
            </w:r>
          </w:p>
          <w:p w:rsidR="002B362F" w:rsidRPr="00151C27" w:rsidRDefault="002B362F" w:rsidP="00A25670">
            <w:pPr>
              <w:pStyle w:val="ConsPlusNonformat"/>
              <w:rPr>
                <w:rFonts w:ascii="Times New Roman" w:hAnsi="Times New Roman" w:cs="Times New Roman"/>
                <w:sz w:val="24"/>
                <w:szCs w:val="24"/>
              </w:rPr>
            </w:pPr>
            <w:r w:rsidRPr="00151C27">
              <w:rPr>
                <w:rFonts w:ascii="Times New Roman" w:hAnsi="Times New Roman" w:cs="Times New Roman"/>
                <w:sz w:val="24"/>
                <w:szCs w:val="24"/>
              </w:rPr>
              <w:t xml:space="preserve">            подпись                              </w:t>
            </w:r>
          </w:p>
          <w:p w:rsidR="002B362F" w:rsidRPr="00151C27" w:rsidRDefault="002B362F" w:rsidP="00A25670">
            <w:pPr>
              <w:pStyle w:val="ConsPlusNonformat"/>
              <w:rPr>
                <w:rFonts w:ascii="Times New Roman" w:hAnsi="Times New Roman" w:cs="Times New Roman"/>
                <w:sz w:val="24"/>
                <w:szCs w:val="24"/>
              </w:rPr>
            </w:pPr>
            <w:r w:rsidRPr="00151C27">
              <w:rPr>
                <w:rFonts w:ascii="Times New Roman" w:hAnsi="Times New Roman" w:cs="Times New Roman"/>
                <w:sz w:val="24"/>
                <w:szCs w:val="24"/>
              </w:rPr>
              <w:t>М.П.</w:t>
            </w:r>
          </w:p>
        </w:tc>
        <w:tc>
          <w:tcPr>
            <w:tcW w:w="4666" w:type="dxa"/>
          </w:tcPr>
          <w:p w:rsidR="002B362F" w:rsidRPr="00151C27" w:rsidRDefault="002B362F" w:rsidP="00A25670">
            <w:pPr>
              <w:pStyle w:val="ConsPlusNonformat"/>
              <w:jc w:val="center"/>
              <w:rPr>
                <w:rFonts w:ascii="Times New Roman" w:hAnsi="Times New Roman" w:cs="Times New Roman"/>
                <w:sz w:val="24"/>
                <w:szCs w:val="24"/>
              </w:rPr>
            </w:pPr>
          </w:p>
          <w:p w:rsidR="002B362F" w:rsidRPr="00151C27" w:rsidRDefault="002B362F" w:rsidP="00A25670">
            <w:pPr>
              <w:pStyle w:val="ConsPlusNonformat"/>
              <w:jc w:val="center"/>
              <w:rPr>
                <w:rFonts w:ascii="Times New Roman" w:hAnsi="Times New Roman" w:cs="Times New Roman"/>
                <w:sz w:val="24"/>
                <w:szCs w:val="24"/>
              </w:rPr>
            </w:pPr>
          </w:p>
          <w:p w:rsidR="002B362F" w:rsidRPr="00151C27" w:rsidRDefault="002B362F" w:rsidP="00A25670">
            <w:pPr>
              <w:pStyle w:val="ConsPlusNonformat"/>
              <w:rPr>
                <w:rFonts w:ascii="Times New Roman" w:hAnsi="Times New Roman" w:cs="Times New Roman"/>
                <w:sz w:val="24"/>
                <w:szCs w:val="24"/>
              </w:rPr>
            </w:pPr>
            <w:r w:rsidRPr="00151C27">
              <w:rPr>
                <w:rFonts w:ascii="Times New Roman" w:hAnsi="Times New Roman" w:cs="Times New Roman"/>
                <w:sz w:val="24"/>
                <w:szCs w:val="24"/>
              </w:rPr>
              <w:t>________________/ ______________</w:t>
            </w:r>
          </w:p>
          <w:p w:rsidR="002B362F" w:rsidRPr="00151C27" w:rsidRDefault="002B362F" w:rsidP="00A25670">
            <w:pPr>
              <w:pStyle w:val="ConsPlusNonformat"/>
              <w:rPr>
                <w:rFonts w:ascii="Times New Roman" w:hAnsi="Times New Roman" w:cs="Times New Roman"/>
                <w:sz w:val="24"/>
                <w:szCs w:val="24"/>
              </w:rPr>
            </w:pPr>
            <w:r w:rsidRPr="00151C27">
              <w:rPr>
                <w:rFonts w:ascii="Times New Roman" w:hAnsi="Times New Roman" w:cs="Times New Roman"/>
                <w:sz w:val="24"/>
                <w:szCs w:val="24"/>
              </w:rPr>
              <w:t xml:space="preserve">            подпись                               </w:t>
            </w:r>
          </w:p>
          <w:p w:rsidR="002B362F" w:rsidRPr="00151C27" w:rsidRDefault="002B362F" w:rsidP="00A25670">
            <w:pPr>
              <w:pStyle w:val="ConsPlusNonformat"/>
              <w:jc w:val="both"/>
              <w:rPr>
                <w:rFonts w:ascii="Times New Roman" w:hAnsi="Times New Roman" w:cs="Times New Roman"/>
                <w:sz w:val="24"/>
                <w:szCs w:val="24"/>
              </w:rPr>
            </w:pPr>
            <w:r w:rsidRPr="00151C27">
              <w:rPr>
                <w:rFonts w:ascii="Times New Roman" w:hAnsi="Times New Roman" w:cs="Times New Roman"/>
                <w:sz w:val="24"/>
                <w:szCs w:val="24"/>
              </w:rPr>
              <w:t>М.П.</w:t>
            </w:r>
          </w:p>
        </w:tc>
      </w:tr>
    </w:tbl>
    <w:p w:rsidR="002B362F" w:rsidRPr="002B362F" w:rsidRDefault="002B362F" w:rsidP="002B362F">
      <w:pPr>
        <w:autoSpaceDE w:val="0"/>
        <w:autoSpaceDN w:val="0"/>
        <w:adjustRightInd w:val="0"/>
        <w:ind w:left="4680"/>
        <w:rPr>
          <w:rFonts w:ascii="Times New Roman" w:hAnsi="Times New Roman"/>
        </w:rPr>
      </w:pPr>
    </w:p>
    <w:p w:rsidR="002B362F" w:rsidRPr="002B362F" w:rsidRDefault="002B362F" w:rsidP="002B362F">
      <w:pPr>
        <w:autoSpaceDE w:val="0"/>
        <w:autoSpaceDN w:val="0"/>
        <w:adjustRightInd w:val="0"/>
        <w:ind w:left="4680"/>
        <w:rPr>
          <w:rFonts w:ascii="Times New Roman" w:hAnsi="Times New Roman"/>
        </w:rPr>
      </w:pPr>
    </w:p>
    <w:p w:rsidR="002B362F" w:rsidRDefault="002B362F" w:rsidP="002B362F">
      <w:pPr>
        <w:autoSpaceDE w:val="0"/>
        <w:autoSpaceDN w:val="0"/>
        <w:adjustRightInd w:val="0"/>
        <w:ind w:left="4680"/>
        <w:rPr>
          <w:rFonts w:ascii="Times New Roman" w:hAnsi="Times New Roman"/>
        </w:rPr>
      </w:pPr>
    </w:p>
    <w:p w:rsidR="0086440A" w:rsidRPr="002B362F" w:rsidRDefault="0086440A" w:rsidP="002B362F">
      <w:pPr>
        <w:autoSpaceDE w:val="0"/>
        <w:autoSpaceDN w:val="0"/>
        <w:adjustRightInd w:val="0"/>
        <w:ind w:left="4680"/>
        <w:rPr>
          <w:rFonts w:ascii="Times New Roman" w:hAnsi="Times New Roman"/>
        </w:rPr>
      </w:pPr>
    </w:p>
    <w:p w:rsidR="00A459EE" w:rsidRDefault="00A459EE" w:rsidP="002B362F">
      <w:pPr>
        <w:autoSpaceDE w:val="0"/>
        <w:autoSpaceDN w:val="0"/>
        <w:adjustRightInd w:val="0"/>
        <w:ind w:left="4680"/>
        <w:rPr>
          <w:rFonts w:ascii="Times New Roman" w:hAnsi="Times New Roman"/>
          <w:sz w:val="28"/>
          <w:szCs w:val="28"/>
        </w:rPr>
      </w:pPr>
    </w:p>
    <w:p w:rsidR="00A459EE" w:rsidRDefault="00A459EE" w:rsidP="002B362F">
      <w:pPr>
        <w:autoSpaceDE w:val="0"/>
        <w:autoSpaceDN w:val="0"/>
        <w:adjustRightInd w:val="0"/>
        <w:ind w:left="4680"/>
        <w:rPr>
          <w:rFonts w:ascii="Times New Roman" w:hAnsi="Times New Roman"/>
          <w:sz w:val="28"/>
          <w:szCs w:val="28"/>
        </w:rPr>
      </w:pPr>
    </w:p>
    <w:p w:rsidR="00A459EE" w:rsidRDefault="00A459EE" w:rsidP="002B362F">
      <w:pPr>
        <w:autoSpaceDE w:val="0"/>
        <w:autoSpaceDN w:val="0"/>
        <w:adjustRightInd w:val="0"/>
        <w:ind w:left="4680"/>
        <w:rPr>
          <w:rFonts w:ascii="Times New Roman" w:hAnsi="Times New Roman"/>
          <w:sz w:val="28"/>
          <w:szCs w:val="28"/>
        </w:rPr>
      </w:pPr>
    </w:p>
    <w:p w:rsidR="002B362F" w:rsidRPr="002B362F" w:rsidRDefault="002B362F" w:rsidP="002B362F">
      <w:pPr>
        <w:autoSpaceDE w:val="0"/>
        <w:autoSpaceDN w:val="0"/>
        <w:adjustRightInd w:val="0"/>
        <w:ind w:left="4680"/>
        <w:rPr>
          <w:rFonts w:ascii="Times New Roman" w:hAnsi="Times New Roman"/>
          <w:sz w:val="28"/>
          <w:szCs w:val="28"/>
        </w:rPr>
      </w:pPr>
      <w:r w:rsidRPr="002B362F">
        <w:rPr>
          <w:rFonts w:ascii="Times New Roman" w:hAnsi="Times New Roman"/>
          <w:sz w:val="28"/>
          <w:szCs w:val="28"/>
        </w:rPr>
        <w:t>Приложение</w:t>
      </w:r>
    </w:p>
    <w:p w:rsidR="002B362F" w:rsidRPr="002B362F" w:rsidRDefault="002B362F" w:rsidP="002B362F">
      <w:pPr>
        <w:autoSpaceDE w:val="0"/>
        <w:autoSpaceDN w:val="0"/>
        <w:adjustRightInd w:val="0"/>
        <w:ind w:left="4680"/>
        <w:rPr>
          <w:rFonts w:ascii="Times New Roman" w:hAnsi="Times New Roman"/>
          <w:sz w:val="28"/>
          <w:szCs w:val="28"/>
        </w:rPr>
      </w:pPr>
      <w:r w:rsidRPr="002B362F">
        <w:rPr>
          <w:rFonts w:ascii="Times New Roman" w:hAnsi="Times New Roman"/>
          <w:sz w:val="28"/>
          <w:szCs w:val="28"/>
        </w:rPr>
        <w:t xml:space="preserve">к Соглашению об условиях предоставления субсидии на иные цели бюджетному учреждению </w:t>
      </w:r>
      <w:r w:rsidR="00A459EE">
        <w:rPr>
          <w:rFonts w:ascii="Times New Roman" w:hAnsi="Times New Roman"/>
          <w:sz w:val="28"/>
          <w:szCs w:val="28"/>
        </w:rPr>
        <w:t xml:space="preserve">МО «Шаралдай» </w:t>
      </w:r>
      <w:r w:rsidRPr="002B362F">
        <w:rPr>
          <w:rFonts w:ascii="Times New Roman" w:hAnsi="Times New Roman"/>
          <w:sz w:val="28"/>
          <w:szCs w:val="28"/>
        </w:rPr>
        <w:t xml:space="preserve"> от _</w:t>
      </w:r>
      <w:r>
        <w:rPr>
          <w:rFonts w:ascii="Times New Roman" w:hAnsi="Times New Roman"/>
          <w:sz w:val="28"/>
          <w:szCs w:val="28"/>
        </w:rPr>
        <w:t>________</w:t>
      </w:r>
      <w:r w:rsidRPr="002B362F">
        <w:rPr>
          <w:rFonts w:ascii="Times New Roman" w:hAnsi="Times New Roman"/>
          <w:sz w:val="28"/>
          <w:szCs w:val="28"/>
        </w:rPr>
        <w:t>___ № _</w:t>
      </w:r>
      <w:r>
        <w:rPr>
          <w:rFonts w:ascii="Times New Roman" w:hAnsi="Times New Roman"/>
          <w:sz w:val="28"/>
          <w:szCs w:val="28"/>
        </w:rPr>
        <w:t>__</w:t>
      </w:r>
      <w:r w:rsidRPr="002B362F">
        <w:rPr>
          <w:rFonts w:ascii="Times New Roman" w:hAnsi="Times New Roman"/>
          <w:sz w:val="28"/>
          <w:szCs w:val="28"/>
        </w:rPr>
        <w:t>__</w:t>
      </w:r>
    </w:p>
    <w:p w:rsidR="002B362F" w:rsidRPr="002B362F" w:rsidRDefault="002B362F" w:rsidP="002B362F">
      <w:pPr>
        <w:autoSpaceDE w:val="0"/>
        <w:autoSpaceDN w:val="0"/>
        <w:adjustRightInd w:val="0"/>
        <w:jc w:val="center"/>
        <w:rPr>
          <w:rFonts w:ascii="Times New Roman" w:hAnsi="Times New Roman"/>
          <w:sz w:val="28"/>
          <w:szCs w:val="28"/>
        </w:rPr>
      </w:pPr>
    </w:p>
    <w:p w:rsidR="002B362F" w:rsidRPr="002B362F" w:rsidRDefault="002B362F" w:rsidP="002B362F">
      <w:pPr>
        <w:autoSpaceDE w:val="0"/>
        <w:autoSpaceDN w:val="0"/>
        <w:adjustRightInd w:val="0"/>
        <w:jc w:val="center"/>
        <w:rPr>
          <w:rFonts w:ascii="Times New Roman" w:hAnsi="Times New Roman"/>
          <w:sz w:val="28"/>
          <w:szCs w:val="28"/>
        </w:rPr>
      </w:pPr>
    </w:p>
    <w:p w:rsidR="002B362F" w:rsidRPr="002B362F" w:rsidRDefault="002B362F" w:rsidP="002B362F">
      <w:pPr>
        <w:autoSpaceDE w:val="0"/>
        <w:autoSpaceDN w:val="0"/>
        <w:adjustRightInd w:val="0"/>
        <w:ind w:firstLine="540"/>
        <w:jc w:val="center"/>
        <w:rPr>
          <w:rFonts w:ascii="Times New Roman" w:hAnsi="Times New Roman"/>
          <w:sz w:val="28"/>
          <w:szCs w:val="28"/>
        </w:rPr>
      </w:pPr>
      <w:r w:rsidRPr="002B362F">
        <w:rPr>
          <w:rFonts w:ascii="Times New Roman" w:hAnsi="Times New Roman"/>
          <w:sz w:val="28"/>
          <w:szCs w:val="28"/>
        </w:rPr>
        <w:t>График перечисления Субсидии</w:t>
      </w:r>
    </w:p>
    <w:tbl>
      <w:tblPr>
        <w:tblW w:w="0" w:type="auto"/>
        <w:tblLook w:val="01E0"/>
      </w:tblPr>
      <w:tblGrid>
        <w:gridCol w:w="9293"/>
        <w:gridCol w:w="788"/>
      </w:tblGrid>
      <w:tr w:rsidR="002B362F" w:rsidRPr="00151C27" w:rsidTr="00A25670">
        <w:tc>
          <w:tcPr>
            <w:tcW w:w="4785" w:type="dxa"/>
          </w:tcPr>
          <w:p w:rsidR="002B362F" w:rsidRPr="00151C27" w:rsidRDefault="002B362F" w:rsidP="00A25670">
            <w:pPr>
              <w:rPr>
                <w:rFonts w:ascii="Times New Roman" w:hAnsi="Times New Roman"/>
                <w:sz w:val="28"/>
                <w:szCs w:val="28"/>
              </w:rPr>
            </w:pPr>
          </w:p>
        </w:tc>
        <w:tc>
          <w:tcPr>
            <w:tcW w:w="4786" w:type="dxa"/>
          </w:tcPr>
          <w:p w:rsidR="002B362F" w:rsidRPr="00151C27" w:rsidRDefault="002B362F" w:rsidP="00A25670">
            <w:pPr>
              <w:pStyle w:val="ConsPlusNonformat"/>
              <w:widowControl/>
              <w:rPr>
                <w:rFonts w:ascii="Times New Roman" w:hAnsi="Times New Roman" w:cs="Times New Roman"/>
                <w:sz w:val="28"/>
                <w:szCs w:val="28"/>
              </w:rPr>
            </w:pPr>
          </w:p>
        </w:tc>
      </w:tr>
      <w:tr w:rsidR="002B362F" w:rsidRPr="00151C27" w:rsidTr="00A25670">
        <w:tc>
          <w:tcPr>
            <w:tcW w:w="4785" w:type="dxa"/>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0"/>
              <w:gridCol w:w="3827"/>
            </w:tblGrid>
            <w:tr w:rsidR="002B362F" w:rsidRPr="00151C27" w:rsidTr="00A25670">
              <w:tc>
                <w:tcPr>
                  <w:tcW w:w="5240" w:type="dxa"/>
                  <w:tcBorders>
                    <w:top w:val="single" w:sz="4" w:space="0" w:color="auto"/>
                    <w:left w:val="single" w:sz="4" w:space="0" w:color="auto"/>
                    <w:bottom w:val="single" w:sz="4" w:space="0" w:color="auto"/>
                    <w:right w:val="single" w:sz="4" w:space="0" w:color="auto"/>
                  </w:tcBorders>
                </w:tcPr>
                <w:p w:rsidR="002B362F" w:rsidRPr="00151C27" w:rsidRDefault="002B362F" w:rsidP="00A25670">
                  <w:pPr>
                    <w:autoSpaceDE w:val="0"/>
                    <w:autoSpaceDN w:val="0"/>
                    <w:adjustRightInd w:val="0"/>
                    <w:rPr>
                      <w:rFonts w:ascii="Times New Roman" w:hAnsi="Times New Roman"/>
                      <w:sz w:val="28"/>
                      <w:szCs w:val="28"/>
                    </w:rPr>
                  </w:pPr>
                  <w:r w:rsidRPr="00151C27">
                    <w:rPr>
                      <w:rFonts w:ascii="Times New Roman" w:hAnsi="Times New Roman"/>
                      <w:sz w:val="28"/>
                      <w:szCs w:val="28"/>
                    </w:rPr>
                    <w:t>Сроки предоставления Субсидии</w:t>
                  </w:r>
                </w:p>
              </w:tc>
              <w:tc>
                <w:tcPr>
                  <w:tcW w:w="3827" w:type="dxa"/>
                  <w:tcBorders>
                    <w:top w:val="single" w:sz="4" w:space="0" w:color="auto"/>
                    <w:left w:val="single" w:sz="4" w:space="0" w:color="auto"/>
                    <w:bottom w:val="single" w:sz="4" w:space="0" w:color="auto"/>
                    <w:right w:val="single" w:sz="4" w:space="0" w:color="auto"/>
                  </w:tcBorders>
                </w:tcPr>
                <w:p w:rsidR="002B362F" w:rsidRPr="00151C27" w:rsidRDefault="002B362F" w:rsidP="00A25670">
                  <w:pPr>
                    <w:autoSpaceDE w:val="0"/>
                    <w:autoSpaceDN w:val="0"/>
                    <w:adjustRightInd w:val="0"/>
                    <w:rPr>
                      <w:rFonts w:ascii="Times New Roman" w:hAnsi="Times New Roman"/>
                      <w:sz w:val="28"/>
                      <w:szCs w:val="28"/>
                    </w:rPr>
                  </w:pPr>
                  <w:r w:rsidRPr="00151C27">
                    <w:rPr>
                      <w:rFonts w:ascii="Times New Roman" w:hAnsi="Times New Roman"/>
                      <w:sz w:val="28"/>
                      <w:szCs w:val="28"/>
                    </w:rPr>
                    <w:t>Объем финансирования, Рублей</w:t>
                  </w:r>
                </w:p>
              </w:tc>
            </w:tr>
            <w:tr w:rsidR="002B362F" w:rsidRPr="00151C27" w:rsidTr="00A25670">
              <w:tc>
                <w:tcPr>
                  <w:tcW w:w="5240" w:type="dxa"/>
                  <w:tcBorders>
                    <w:top w:val="single" w:sz="4" w:space="0" w:color="auto"/>
                    <w:left w:val="single" w:sz="4" w:space="0" w:color="auto"/>
                    <w:bottom w:val="single" w:sz="4" w:space="0" w:color="auto"/>
                    <w:right w:val="single" w:sz="4" w:space="0" w:color="auto"/>
                  </w:tcBorders>
                </w:tcPr>
                <w:p w:rsidR="002B362F" w:rsidRPr="00151C27" w:rsidRDefault="002B362F" w:rsidP="00A25670">
                  <w:pPr>
                    <w:pStyle w:val="ConsPlusNonformat"/>
                    <w:widowControl/>
                    <w:rPr>
                      <w:rFonts w:ascii="Times New Roman" w:hAnsi="Times New Roman" w:cs="Times New Roman"/>
                      <w:sz w:val="28"/>
                      <w:szCs w:val="28"/>
                    </w:rPr>
                  </w:pPr>
                  <w:r w:rsidRPr="00151C27">
                    <w:rPr>
                      <w:rFonts w:ascii="Times New Roman" w:hAnsi="Times New Roman" w:cs="Times New Roman"/>
                      <w:sz w:val="28"/>
                      <w:szCs w:val="28"/>
                    </w:rPr>
                    <w:t>1 квартал</w:t>
                  </w:r>
                </w:p>
              </w:tc>
              <w:tc>
                <w:tcPr>
                  <w:tcW w:w="3827" w:type="dxa"/>
                  <w:tcBorders>
                    <w:top w:val="single" w:sz="4" w:space="0" w:color="auto"/>
                    <w:left w:val="single" w:sz="4" w:space="0" w:color="auto"/>
                    <w:bottom w:val="single" w:sz="4" w:space="0" w:color="auto"/>
                    <w:right w:val="single" w:sz="4" w:space="0" w:color="auto"/>
                  </w:tcBorders>
                </w:tcPr>
                <w:p w:rsidR="002B362F" w:rsidRPr="00151C27" w:rsidRDefault="002B362F" w:rsidP="00A25670">
                  <w:pPr>
                    <w:pStyle w:val="ConsPlusNonformat"/>
                    <w:widowControl/>
                    <w:rPr>
                      <w:rFonts w:ascii="Times New Roman" w:hAnsi="Times New Roman" w:cs="Times New Roman"/>
                      <w:sz w:val="28"/>
                      <w:szCs w:val="28"/>
                    </w:rPr>
                  </w:pPr>
                </w:p>
              </w:tc>
            </w:tr>
            <w:tr w:rsidR="002B362F" w:rsidRPr="00151C27" w:rsidTr="00A25670">
              <w:tc>
                <w:tcPr>
                  <w:tcW w:w="5240" w:type="dxa"/>
                  <w:tcBorders>
                    <w:top w:val="single" w:sz="4" w:space="0" w:color="auto"/>
                    <w:left w:val="single" w:sz="4" w:space="0" w:color="auto"/>
                    <w:bottom w:val="single" w:sz="4" w:space="0" w:color="auto"/>
                    <w:right w:val="single" w:sz="4" w:space="0" w:color="auto"/>
                  </w:tcBorders>
                </w:tcPr>
                <w:p w:rsidR="002B362F" w:rsidRPr="00151C27" w:rsidRDefault="002B362F" w:rsidP="00A25670">
                  <w:pPr>
                    <w:pStyle w:val="ConsPlusNonformat"/>
                    <w:widowControl/>
                    <w:rPr>
                      <w:rFonts w:ascii="Times New Roman" w:hAnsi="Times New Roman" w:cs="Times New Roman"/>
                      <w:sz w:val="28"/>
                      <w:szCs w:val="28"/>
                    </w:rPr>
                  </w:pPr>
                  <w:r w:rsidRPr="00151C27">
                    <w:rPr>
                      <w:rFonts w:ascii="Times New Roman" w:hAnsi="Times New Roman" w:cs="Times New Roman"/>
                      <w:sz w:val="28"/>
                      <w:szCs w:val="28"/>
                    </w:rPr>
                    <w:t>2 квартал</w:t>
                  </w:r>
                </w:p>
              </w:tc>
              <w:tc>
                <w:tcPr>
                  <w:tcW w:w="3827" w:type="dxa"/>
                  <w:tcBorders>
                    <w:top w:val="single" w:sz="4" w:space="0" w:color="auto"/>
                    <w:left w:val="single" w:sz="4" w:space="0" w:color="auto"/>
                    <w:bottom w:val="single" w:sz="4" w:space="0" w:color="auto"/>
                    <w:right w:val="single" w:sz="4" w:space="0" w:color="auto"/>
                  </w:tcBorders>
                </w:tcPr>
                <w:p w:rsidR="002B362F" w:rsidRPr="00151C27" w:rsidRDefault="002B362F" w:rsidP="00A25670">
                  <w:pPr>
                    <w:rPr>
                      <w:rFonts w:ascii="Times New Roman" w:hAnsi="Times New Roman"/>
                      <w:sz w:val="28"/>
                      <w:szCs w:val="28"/>
                    </w:rPr>
                  </w:pPr>
                </w:p>
              </w:tc>
            </w:tr>
            <w:tr w:rsidR="002B362F" w:rsidRPr="00151C27" w:rsidTr="00A25670">
              <w:tc>
                <w:tcPr>
                  <w:tcW w:w="5240" w:type="dxa"/>
                  <w:tcBorders>
                    <w:top w:val="single" w:sz="4" w:space="0" w:color="auto"/>
                    <w:left w:val="single" w:sz="4" w:space="0" w:color="auto"/>
                    <w:bottom w:val="single" w:sz="4" w:space="0" w:color="auto"/>
                    <w:right w:val="single" w:sz="4" w:space="0" w:color="auto"/>
                  </w:tcBorders>
                </w:tcPr>
                <w:p w:rsidR="002B362F" w:rsidRPr="00151C27" w:rsidRDefault="002B362F" w:rsidP="00A25670">
                  <w:pPr>
                    <w:pStyle w:val="ConsPlusNonformat"/>
                    <w:widowControl/>
                    <w:rPr>
                      <w:rFonts w:ascii="Times New Roman" w:hAnsi="Times New Roman" w:cs="Times New Roman"/>
                      <w:sz w:val="28"/>
                      <w:szCs w:val="28"/>
                    </w:rPr>
                  </w:pPr>
                  <w:r w:rsidRPr="00151C27">
                    <w:rPr>
                      <w:rFonts w:ascii="Times New Roman" w:hAnsi="Times New Roman" w:cs="Times New Roman"/>
                      <w:sz w:val="28"/>
                      <w:szCs w:val="28"/>
                    </w:rPr>
                    <w:t>3 квартал</w:t>
                  </w:r>
                </w:p>
              </w:tc>
              <w:tc>
                <w:tcPr>
                  <w:tcW w:w="3827" w:type="dxa"/>
                  <w:tcBorders>
                    <w:top w:val="single" w:sz="4" w:space="0" w:color="auto"/>
                    <w:left w:val="single" w:sz="4" w:space="0" w:color="auto"/>
                    <w:bottom w:val="single" w:sz="4" w:space="0" w:color="auto"/>
                    <w:right w:val="single" w:sz="4" w:space="0" w:color="auto"/>
                  </w:tcBorders>
                </w:tcPr>
                <w:p w:rsidR="002B362F" w:rsidRPr="00151C27" w:rsidRDefault="002B362F" w:rsidP="00A25670">
                  <w:pPr>
                    <w:rPr>
                      <w:rFonts w:ascii="Times New Roman" w:hAnsi="Times New Roman"/>
                      <w:sz w:val="28"/>
                      <w:szCs w:val="28"/>
                    </w:rPr>
                  </w:pPr>
                </w:p>
              </w:tc>
            </w:tr>
            <w:tr w:rsidR="002B362F" w:rsidRPr="00151C27" w:rsidTr="00A25670">
              <w:tc>
                <w:tcPr>
                  <w:tcW w:w="5240" w:type="dxa"/>
                  <w:tcBorders>
                    <w:top w:val="single" w:sz="4" w:space="0" w:color="auto"/>
                    <w:left w:val="single" w:sz="4" w:space="0" w:color="auto"/>
                    <w:bottom w:val="single" w:sz="4" w:space="0" w:color="auto"/>
                    <w:right w:val="single" w:sz="4" w:space="0" w:color="auto"/>
                  </w:tcBorders>
                </w:tcPr>
                <w:p w:rsidR="002B362F" w:rsidRPr="00151C27" w:rsidRDefault="002B362F" w:rsidP="00A25670">
                  <w:pPr>
                    <w:pStyle w:val="ConsPlusNonformat"/>
                    <w:widowControl/>
                    <w:rPr>
                      <w:rFonts w:ascii="Times New Roman" w:hAnsi="Times New Roman" w:cs="Times New Roman"/>
                      <w:sz w:val="28"/>
                      <w:szCs w:val="28"/>
                    </w:rPr>
                  </w:pPr>
                  <w:r w:rsidRPr="00151C27">
                    <w:rPr>
                      <w:rFonts w:ascii="Times New Roman" w:hAnsi="Times New Roman" w:cs="Times New Roman"/>
                      <w:sz w:val="28"/>
                      <w:szCs w:val="28"/>
                    </w:rPr>
                    <w:t>4 квартал</w:t>
                  </w:r>
                </w:p>
              </w:tc>
              <w:tc>
                <w:tcPr>
                  <w:tcW w:w="3827" w:type="dxa"/>
                  <w:tcBorders>
                    <w:top w:val="single" w:sz="4" w:space="0" w:color="auto"/>
                    <w:left w:val="single" w:sz="4" w:space="0" w:color="auto"/>
                    <w:bottom w:val="single" w:sz="4" w:space="0" w:color="auto"/>
                    <w:right w:val="single" w:sz="4" w:space="0" w:color="auto"/>
                  </w:tcBorders>
                </w:tcPr>
                <w:p w:rsidR="002B362F" w:rsidRPr="00151C27" w:rsidRDefault="002B362F" w:rsidP="00A25670">
                  <w:pPr>
                    <w:rPr>
                      <w:rFonts w:ascii="Times New Roman" w:hAnsi="Times New Roman"/>
                      <w:sz w:val="28"/>
                      <w:szCs w:val="28"/>
                    </w:rPr>
                  </w:pPr>
                </w:p>
              </w:tc>
            </w:tr>
            <w:tr w:rsidR="002B362F" w:rsidRPr="00151C27" w:rsidTr="00A25670">
              <w:tc>
                <w:tcPr>
                  <w:tcW w:w="5240" w:type="dxa"/>
                  <w:tcBorders>
                    <w:top w:val="single" w:sz="4" w:space="0" w:color="auto"/>
                    <w:left w:val="single" w:sz="4" w:space="0" w:color="auto"/>
                    <w:bottom w:val="single" w:sz="4" w:space="0" w:color="auto"/>
                    <w:right w:val="single" w:sz="4" w:space="0" w:color="auto"/>
                  </w:tcBorders>
                </w:tcPr>
                <w:p w:rsidR="002B362F" w:rsidRPr="00151C27" w:rsidRDefault="002B362F" w:rsidP="00A25670">
                  <w:pPr>
                    <w:pStyle w:val="ConsPlusNonformat"/>
                    <w:widowControl/>
                    <w:rPr>
                      <w:rFonts w:ascii="Times New Roman" w:hAnsi="Times New Roman" w:cs="Times New Roman"/>
                      <w:sz w:val="28"/>
                      <w:szCs w:val="28"/>
                    </w:rPr>
                  </w:pPr>
                  <w:r w:rsidRPr="00151C27">
                    <w:rPr>
                      <w:rFonts w:ascii="Times New Roman" w:hAnsi="Times New Roman" w:cs="Times New Roman"/>
                      <w:sz w:val="28"/>
                      <w:szCs w:val="28"/>
                    </w:rPr>
                    <w:t>Итого</w:t>
                  </w:r>
                </w:p>
              </w:tc>
              <w:tc>
                <w:tcPr>
                  <w:tcW w:w="3827" w:type="dxa"/>
                  <w:tcBorders>
                    <w:top w:val="single" w:sz="4" w:space="0" w:color="auto"/>
                    <w:left w:val="single" w:sz="4" w:space="0" w:color="auto"/>
                    <w:bottom w:val="single" w:sz="4" w:space="0" w:color="auto"/>
                    <w:right w:val="single" w:sz="4" w:space="0" w:color="auto"/>
                  </w:tcBorders>
                </w:tcPr>
                <w:p w:rsidR="002B362F" w:rsidRPr="00151C27" w:rsidRDefault="002B362F" w:rsidP="00A25670">
                  <w:pPr>
                    <w:pStyle w:val="ConsPlusNonformat"/>
                    <w:widowControl/>
                    <w:rPr>
                      <w:rFonts w:ascii="Times New Roman" w:hAnsi="Times New Roman" w:cs="Times New Roman"/>
                      <w:sz w:val="28"/>
                      <w:szCs w:val="28"/>
                    </w:rPr>
                  </w:pPr>
                </w:p>
              </w:tc>
            </w:tr>
          </w:tbl>
          <w:p w:rsidR="002B362F" w:rsidRPr="00151C27" w:rsidRDefault="002B362F" w:rsidP="00A25670">
            <w:pPr>
              <w:pStyle w:val="ConsPlusNonformat"/>
              <w:widowControl/>
              <w:rPr>
                <w:rFonts w:ascii="Times New Roman" w:hAnsi="Times New Roman" w:cs="Times New Roman"/>
                <w:sz w:val="28"/>
                <w:szCs w:val="28"/>
              </w:rPr>
            </w:pPr>
          </w:p>
        </w:tc>
        <w:tc>
          <w:tcPr>
            <w:tcW w:w="4786" w:type="dxa"/>
          </w:tcPr>
          <w:p w:rsidR="002B362F" w:rsidRPr="00151C27" w:rsidRDefault="002B362F" w:rsidP="00A25670">
            <w:pPr>
              <w:pStyle w:val="ConsPlusNonformat"/>
              <w:widowControl/>
              <w:rPr>
                <w:rFonts w:ascii="Times New Roman" w:hAnsi="Times New Roman" w:cs="Times New Roman"/>
                <w:sz w:val="28"/>
                <w:szCs w:val="28"/>
              </w:rPr>
            </w:pPr>
          </w:p>
        </w:tc>
      </w:tr>
    </w:tbl>
    <w:p w:rsidR="002B362F" w:rsidRPr="002B362F" w:rsidRDefault="002B362F" w:rsidP="002B362F">
      <w:pPr>
        <w:rPr>
          <w:rFonts w:ascii="Times New Roman" w:hAnsi="Times New Roman"/>
          <w:sz w:val="28"/>
          <w:szCs w:val="28"/>
        </w:rPr>
      </w:pPr>
    </w:p>
    <w:tbl>
      <w:tblPr>
        <w:tblpPr w:leftFromText="180" w:rightFromText="180" w:vertAnchor="text" w:horzAnchor="margin" w:tblpY="740"/>
        <w:tblW w:w="9446" w:type="dxa"/>
        <w:tblLayout w:type="fixed"/>
        <w:tblLook w:val="01E0"/>
      </w:tblPr>
      <w:tblGrid>
        <w:gridCol w:w="4780"/>
        <w:gridCol w:w="4666"/>
      </w:tblGrid>
      <w:tr w:rsidR="002B362F" w:rsidRPr="00151C27" w:rsidTr="00A25670">
        <w:trPr>
          <w:trHeight w:val="416"/>
        </w:trPr>
        <w:tc>
          <w:tcPr>
            <w:tcW w:w="4780" w:type="dxa"/>
          </w:tcPr>
          <w:p w:rsidR="00A459EE" w:rsidRDefault="00A459EE" w:rsidP="00A25670">
            <w:pPr>
              <w:pStyle w:val="ConsPlusNonformat"/>
              <w:jc w:val="center"/>
              <w:rPr>
                <w:rFonts w:ascii="Times New Roman" w:hAnsi="Times New Roman" w:cs="Times New Roman"/>
                <w:sz w:val="28"/>
                <w:szCs w:val="28"/>
              </w:rPr>
            </w:pPr>
            <w:r>
              <w:rPr>
                <w:rFonts w:ascii="Times New Roman" w:hAnsi="Times New Roman" w:cs="Times New Roman"/>
                <w:sz w:val="28"/>
                <w:szCs w:val="28"/>
              </w:rPr>
              <w:t>Глава администрации</w:t>
            </w:r>
          </w:p>
          <w:p w:rsidR="002B362F" w:rsidRPr="00151C27" w:rsidRDefault="002B362F" w:rsidP="00A459EE">
            <w:pPr>
              <w:pStyle w:val="ConsPlusNonformat"/>
              <w:jc w:val="center"/>
              <w:rPr>
                <w:rFonts w:ascii="Times New Roman" w:hAnsi="Times New Roman" w:cs="Times New Roman"/>
                <w:sz w:val="28"/>
                <w:szCs w:val="28"/>
              </w:rPr>
            </w:pPr>
            <w:r w:rsidRPr="00151C27">
              <w:rPr>
                <w:rFonts w:ascii="Times New Roman" w:hAnsi="Times New Roman" w:cs="Times New Roman"/>
                <w:sz w:val="28"/>
                <w:szCs w:val="28"/>
              </w:rPr>
              <w:t xml:space="preserve"> МО "</w:t>
            </w:r>
            <w:r w:rsidR="00A459EE">
              <w:rPr>
                <w:rFonts w:ascii="Times New Roman" w:hAnsi="Times New Roman" w:cs="Times New Roman"/>
                <w:sz w:val="28"/>
                <w:szCs w:val="28"/>
              </w:rPr>
              <w:t>Шаралдай</w:t>
            </w:r>
            <w:r w:rsidRPr="00151C27">
              <w:rPr>
                <w:rFonts w:ascii="Times New Roman" w:hAnsi="Times New Roman" w:cs="Times New Roman"/>
                <w:sz w:val="28"/>
                <w:szCs w:val="28"/>
              </w:rPr>
              <w:t>"</w:t>
            </w:r>
          </w:p>
        </w:tc>
        <w:tc>
          <w:tcPr>
            <w:tcW w:w="4666" w:type="dxa"/>
          </w:tcPr>
          <w:p w:rsidR="002B362F" w:rsidRPr="00151C27" w:rsidRDefault="002B362F" w:rsidP="00A25670">
            <w:pPr>
              <w:shd w:val="clear" w:color="auto" w:fill="FFFFFF"/>
              <w:jc w:val="center"/>
              <w:rPr>
                <w:rFonts w:ascii="Times New Roman" w:hAnsi="Times New Roman"/>
                <w:sz w:val="28"/>
                <w:szCs w:val="28"/>
              </w:rPr>
            </w:pPr>
            <w:r w:rsidRPr="00151C27">
              <w:rPr>
                <w:rFonts w:ascii="Times New Roman" w:hAnsi="Times New Roman"/>
                <w:sz w:val="28"/>
                <w:szCs w:val="28"/>
              </w:rPr>
              <w:t>Руководитель</w:t>
            </w:r>
          </w:p>
        </w:tc>
      </w:tr>
      <w:tr w:rsidR="002B362F" w:rsidRPr="00151C27" w:rsidTr="00A25670">
        <w:trPr>
          <w:trHeight w:val="1040"/>
        </w:trPr>
        <w:tc>
          <w:tcPr>
            <w:tcW w:w="4780" w:type="dxa"/>
          </w:tcPr>
          <w:p w:rsidR="002B362F" w:rsidRPr="00151C27" w:rsidRDefault="002B362F" w:rsidP="00A25670">
            <w:pPr>
              <w:pStyle w:val="ConsPlusNonformat"/>
              <w:jc w:val="both"/>
              <w:rPr>
                <w:rFonts w:ascii="Times New Roman" w:hAnsi="Times New Roman" w:cs="Times New Roman"/>
                <w:sz w:val="28"/>
                <w:szCs w:val="28"/>
              </w:rPr>
            </w:pPr>
          </w:p>
          <w:p w:rsidR="002B362F" w:rsidRPr="00151C27" w:rsidRDefault="002B362F" w:rsidP="00A25670">
            <w:pPr>
              <w:pStyle w:val="ConsPlusNonformat"/>
              <w:jc w:val="both"/>
              <w:rPr>
                <w:rFonts w:ascii="Times New Roman" w:hAnsi="Times New Roman" w:cs="Times New Roman"/>
                <w:sz w:val="28"/>
                <w:szCs w:val="28"/>
              </w:rPr>
            </w:pPr>
          </w:p>
          <w:p w:rsidR="0086440A" w:rsidRPr="00151C27" w:rsidRDefault="0086440A" w:rsidP="0086440A">
            <w:pPr>
              <w:pStyle w:val="ConsPlusNonformat"/>
              <w:rPr>
                <w:rFonts w:ascii="Times New Roman" w:hAnsi="Times New Roman" w:cs="Times New Roman"/>
                <w:sz w:val="24"/>
                <w:szCs w:val="24"/>
              </w:rPr>
            </w:pPr>
            <w:r w:rsidRPr="00151C27">
              <w:rPr>
                <w:rFonts w:ascii="Times New Roman" w:hAnsi="Times New Roman" w:cs="Times New Roman"/>
                <w:sz w:val="24"/>
                <w:szCs w:val="24"/>
              </w:rPr>
              <w:t>________________/ ______________</w:t>
            </w:r>
          </w:p>
          <w:p w:rsidR="002B362F" w:rsidRPr="00151C27" w:rsidRDefault="002B362F" w:rsidP="00A25670">
            <w:pPr>
              <w:pStyle w:val="ConsPlusNonformat"/>
              <w:rPr>
                <w:rFonts w:ascii="Times New Roman" w:hAnsi="Times New Roman" w:cs="Times New Roman"/>
                <w:sz w:val="28"/>
                <w:szCs w:val="28"/>
              </w:rPr>
            </w:pPr>
            <w:r w:rsidRPr="00151C27">
              <w:rPr>
                <w:rFonts w:ascii="Times New Roman" w:hAnsi="Times New Roman" w:cs="Times New Roman"/>
                <w:sz w:val="28"/>
                <w:szCs w:val="28"/>
              </w:rPr>
              <w:t xml:space="preserve">            подпись                              </w:t>
            </w:r>
          </w:p>
          <w:p w:rsidR="002B362F" w:rsidRPr="00151C27" w:rsidRDefault="002B362F" w:rsidP="00A25670">
            <w:pPr>
              <w:pStyle w:val="ConsPlusNonformat"/>
              <w:rPr>
                <w:rFonts w:ascii="Times New Roman" w:hAnsi="Times New Roman" w:cs="Times New Roman"/>
                <w:sz w:val="28"/>
                <w:szCs w:val="28"/>
              </w:rPr>
            </w:pPr>
            <w:r w:rsidRPr="00151C27">
              <w:rPr>
                <w:rFonts w:ascii="Times New Roman" w:hAnsi="Times New Roman" w:cs="Times New Roman"/>
                <w:sz w:val="28"/>
                <w:szCs w:val="28"/>
              </w:rPr>
              <w:t>М.П.</w:t>
            </w:r>
          </w:p>
        </w:tc>
        <w:tc>
          <w:tcPr>
            <w:tcW w:w="4666" w:type="dxa"/>
          </w:tcPr>
          <w:p w:rsidR="002B362F" w:rsidRPr="00151C27" w:rsidRDefault="002B362F" w:rsidP="00A25670">
            <w:pPr>
              <w:pStyle w:val="ConsPlusNonformat"/>
              <w:jc w:val="center"/>
              <w:rPr>
                <w:rFonts w:ascii="Times New Roman" w:hAnsi="Times New Roman" w:cs="Times New Roman"/>
                <w:sz w:val="28"/>
                <w:szCs w:val="28"/>
              </w:rPr>
            </w:pPr>
          </w:p>
          <w:p w:rsidR="002B362F" w:rsidRPr="00151C27" w:rsidRDefault="002B362F" w:rsidP="00A25670">
            <w:pPr>
              <w:pStyle w:val="ConsPlusNonformat"/>
              <w:jc w:val="center"/>
              <w:rPr>
                <w:rFonts w:ascii="Times New Roman" w:hAnsi="Times New Roman" w:cs="Times New Roman"/>
                <w:sz w:val="28"/>
                <w:szCs w:val="28"/>
              </w:rPr>
            </w:pPr>
          </w:p>
          <w:p w:rsidR="002B362F" w:rsidRPr="00151C27" w:rsidRDefault="002B362F" w:rsidP="00A25670">
            <w:pPr>
              <w:pStyle w:val="ConsPlusNonformat"/>
              <w:rPr>
                <w:rFonts w:ascii="Times New Roman" w:hAnsi="Times New Roman" w:cs="Times New Roman"/>
                <w:sz w:val="28"/>
                <w:szCs w:val="28"/>
              </w:rPr>
            </w:pPr>
            <w:r w:rsidRPr="00151C27">
              <w:rPr>
                <w:rFonts w:ascii="Times New Roman" w:hAnsi="Times New Roman" w:cs="Times New Roman"/>
                <w:sz w:val="28"/>
                <w:szCs w:val="28"/>
              </w:rPr>
              <w:t>________________/ ______________</w:t>
            </w:r>
          </w:p>
          <w:p w:rsidR="002B362F" w:rsidRPr="00151C27" w:rsidRDefault="002B362F" w:rsidP="00A25670">
            <w:pPr>
              <w:pStyle w:val="ConsPlusNonformat"/>
              <w:rPr>
                <w:rFonts w:ascii="Times New Roman" w:hAnsi="Times New Roman" w:cs="Times New Roman"/>
                <w:sz w:val="28"/>
                <w:szCs w:val="28"/>
              </w:rPr>
            </w:pPr>
            <w:r w:rsidRPr="00151C27">
              <w:rPr>
                <w:rFonts w:ascii="Times New Roman" w:hAnsi="Times New Roman" w:cs="Times New Roman"/>
                <w:sz w:val="28"/>
                <w:szCs w:val="28"/>
              </w:rPr>
              <w:t xml:space="preserve">            подпись                               </w:t>
            </w:r>
          </w:p>
          <w:p w:rsidR="002B362F" w:rsidRPr="00151C27" w:rsidRDefault="002B362F" w:rsidP="00A25670">
            <w:pPr>
              <w:pStyle w:val="ConsPlusNonformat"/>
              <w:jc w:val="both"/>
              <w:rPr>
                <w:rFonts w:ascii="Times New Roman" w:hAnsi="Times New Roman" w:cs="Times New Roman"/>
                <w:sz w:val="28"/>
                <w:szCs w:val="28"/>
              </w:rPr>
            </w:pPr>
            <w:r w:rsidRPr="00151C27">
              <w:rPr>
                <w:rFonts w:ascii="Times New Roman" w:hAnsi="Times New Roman" w:cs="Times New Roman"/>
                <w:sz w:val="28"/>
                <w:szCs w:val="28"/>
              </w:rPr>
              <w:t>М.П.</w:t>
            </w:r>
          </w:p>
        </w:tc>
      </w:tr>
    </w:tbl>
    <w:p w:rsidR="002B362F" w:rsidRPr="002B362F" w:rsidRDefault="002B362F" w:rsidP="002B362F">
      <w:pPr>
        <w:rPr>
          <w:rFonts w:ascii="Times New Roman" w:hAnsi="Times New Roman"/>
          <w:sz w:val="28"/>
          <w:szCs w:val="28"/>
        </w:rPr>
      </w:pPr>
    </w:p>
    <w:p w:rsidR="002B362F" w:rsidRPr="002B362F" w:rsidRDefault="002B362F" w:rsidP="002B362F">
      <w:pPr>
        <w:rPr>
          <w:rFonts w:ascii="Times New Roman" w:hAnsi="Times New Roman"/>
          <w:sz w:val="28"/>
          <w:szCs w:val="28"/>
        </w:rPr>
      </w:pPr>
    </w:p>
    <w:p w:rsidR="002B362F" w:rsidRPr="002B362F" w:rsidRDefault="002B362F" w:rsidP="002B362F">
      <w:pPr>
        <w:rPr>
          <w:rFonts w:ascii="Times New Roman" w:hAnsi="Times New Roman"/>
          <w:sz w:val="28"/>
          <w:szCs w:val="28"/>
        </w:rPr>
      </w:pPr>
    </w:p>
    <w:p w:rsidR="002B362F" w:rsidRPr="002B362F" w:rsidRDefault="002B362F" w:rsidP="002B362F">
      <w:pPr>
        <w:rPr>
          <w:rFonts w:ascii="Times New Roman" w:hAnsi="Times New Roman"/>
          <w:sz w:val="28"/>
          <w:szCs w:val="28"/>
        </w:rPr>
      </w:pPr>
    </w:p>
    <w:p w:rsidR="002B362F" w:rsidRPr="002B362F" w:rsidRDefault="002B362F" w:rsidP="002B362F">
      <w:pPr>
        <w:rPr>
          <w:rFonts w:ascii="Times New Roman" w:hAnsi="Times New Roman"/>
          <w:sz w:val="28"/>
          <w:szCs w:val="28"/>
        </w:rPr>
      </w:pPr>
    </w:p>
    <w:p w:rsidR="002B362F" w:rsidRPr="002B362F" w:rsidRDefault="002B362F" w:rsidP="002B362F">
      <w:pPr>
        <w:rPr>
          <w:rFonts w:ascii="Times New Roman" w:hAnsi="Times New Roman"/>
          <w:sz w:val="28"/>
          <w:szCs w:val="28"/>
        </w:rPr>
      </w:pPr>
    </w:p>
    <w:p w:rsidR="002B362F" w:rsidRPr="002B362F" w:rsidRDefault="002B362F" w:rsidP="007840DC">
      <w:pPr>
        <w:pStyle w:val="ConsPlusNormal"/>
        <w:ind w:firstLine="540"/>
        <w:jc w:val="both"/>
      </w:pPr>
    </w:p>
    <w:sectPr w:rsidR="002B362F" w:rsidRPr="002B362F" w:rsidSect="003B56F3">
      <w:pgSz w:w="11906" w:h="16838"/>
      <w:pgMar w:top="426" w:right="675" w:bottom="913" w:left="1366"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8D9" w:rsidRDefault="003F68D9">
      <w:pPr>
        <w:spacing w:after="0" w:line="240" w:lineRule="auto"/>
      </w:pPr>
      <w:r>
        <w:separator/>
      </w:r>
    </w:p>
  </w:endnote>
  <w:endnote w:type="continuationSeparator" w:id="0">
    <w:p w:rsidR="003F68D9" w:rsidRDefault="003F68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8D9" w:rsidRDefault="003F68D9">
      <w:pPr>
        <w:spacing w:after="0" w:line="240" w:lineRule="auto"/>
      </w:pPr>
      <w:r>
        <w:separator/>
      </w:r>
    </w:p>
  </w:footnote>
  <w:footnote w:type="continuationSeparator" w:id="0">
    <w:p w:rsidR="003F68D9" w:rsidRDefault="003F68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E4E8F"/>
    <w:multiLevelType w:val="hybridMultilevel"/>
    <w:tmpl w:val="A62C952E"/>
    <w:lvl w:ilvl="0" w:tplc="07FEF3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CCA173B"/>
    <w:multiLevelType w:val="multilevel"/>
    <w:tmpl w:val="F02454F0"/>
    <w:lvl w:ilvl="0">
      <w:start w:val="1"/>
      <w:numFmt w:val="decimal"/>
      <w:lvlText w:val="%1."/>
      <w:lvlJc w:val="left"/>
      <w:pPr>
        <w:ind w:left="450" w:hanging="450"/>
      </w:pPr>
      <w:rPr>
        <w:rFonts w:cs="Times New Roman" w:hint="default"/>
      </w:rPr>
    </w:lvl>
    <w:lvl w:ilvl="1">
      <w:start w:val="1"/>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2">
    <w:nsid w:val="4B2E5A3F"/>
    <w:multiLevelType w:val="hybridMultilevel"/>
    <w:tmpl w:val="D758C964"/>
    <w:lvl w:ilvl="0" w:tplc="9E1402F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A0553D"/>
    <w:rsid w:val="00005690"/>
    <w:rsid w:val="00006939"/>
    <w:rsid w:val="00025B0E"/>
    <w:rsid w:val="00097355"/>
    <w:rsid w:val="000C3D5E"/>
    <w:rsid w:val="0012128D"/>
    <w:rsid w:val="00123C14"/>
    <w:rsid w:val="00151C27"/>
    <w:rsid w:val="001B7A41"/>
    <w:rsid w:val="001F2CE7"/>
    <w:rsid w:val="00200841"/>
    <w:rsid w:val="002B362F"/>
    <w:rsid w:val="002D43B4"/>
    <w:rsid w:val="003767A7"/>
    <w:rsid w:val="00391E72"/>
    <w:rsid w:val="003B56F3"/>
    <w:rsid w:val="003D7FBC"/>
    <w:rsid w:val="003F68D9"/>
    <w:rsid w:val="004571EE"/>
    <w:rsid w:val="00544472"/>
    <w:rsid w:val="00575420"/>
    <w:rsid w:val="00593CEA"/>
    <w:rsid w:val="005E6F30"/>
    <w:rsid w:val="006248B8"/>
    <w:rsid w:val="00660421"/>
    <w:rsid w:val="006C17A2"/>
    <w:rsid w:val="00742251"/>
    <w:rsid w:val="007840DC"/>
    <w:rsid w:val="00797BB5"/>
    <w:rsid w:val="007A168F"/>
    <w:rsid w:val="007C4E65"/>
    <w:rsid w:val="007D007A"/>
    <w:rsid w:val="00815DC9"/>
    <w:rsid w:val="0086440A"/>
    <w:rsid w:val="00887264"/>
    <w:rsid w:val="008A3513"/>
    <w:rsid w:val="008A5550"/>
    <w:rsid w:val="008E6CC6"/>
    <w:rsid w:val="009D3DF1"/>
    <w:rsid w:val="009E134E"/>
    <w:rsid w:val="009E3662"/>
    <w:rsid w:val="00A0553D"/>
    <w:rsid w:val="00A2199A"/>
    <w:rsid w:val="00A21F0B"/>
    <w:rsid w:val="00A25670"/>
    <w:rsid w:val="00A459EE"/>
    <w:rsid w:val="00A54CE9"/>
    <w:rsid w:val="00BF2C6B"/>
    <w:rsid w:val="00D34368"/>
    <w:rsid w:val="00D54C47"/>
    <w:rsid w:val="00D72F96"/>
    <w:rsid w:val="00DD7C53"/>
    <w:rsid w:val="00DF2DE8"/>
    <w:rsid w:val="00E64C64"/>
    <w:rsid w:val="00E665BC"/>
    <w:rsid w:val="00EB62C9"/>
    <w:rsid w:val="00EF3BB1"/>
    <w:rsid w:val="00F10E26"/>
    <w:rsid w:val="00FD027C"/>
    <w:rsid w:val="00FE4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rPr>
  </w:style>
  <w:style w:type="paragraph" w:styleId="7">
    <w:name w:val="heading 7"/>
    <w:basedOn w:val="a"/>
    <w:next w:val="a"/>
    <w:link w:val="70"/>
    <w:uiPriority w:val="9"/>
    <w:qFormat/>
    <w:rsid w:val="009E134E"/>
    <w:pPr>
      <w:keepNext/>
      <w:spacing w:after="0" w:line="240" w:lineRule="auto"/>
      <w:jc w:val="center"/>
      <w:outlineLvl w:val="6"/>
    </w:pPr>
    <w:rPr>
      <w:rFonts w:ascii="Arial" w:hAnsi="Arial"/>
      <w:i/>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locked/>
    <w:rsid w:val="009E134E"/>
    <w:rPr>
      <w:rFonts w:ascii="Arial" w:hAnsi="Arial" w:cs="Times New Roman"/>
      <w:i/>
      <w:sz w:val="20"/>
    </w:rPr>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semiHidden/>
    <w:unhideWhenUsed/>
    <w:rsid w:val="009E134E"/>
    <w:pPr>
      <w:tabs>
        <w:tab w:val="center" w:pos="4677"/>
        <w:tab w:val="right" w:pos="9355"/>
      </w:tabs>
    </w:pPr>
  </w:style>
  <w:style w:type="character" w:customStyle="1" w:styleId="a4">
    <w:name w:val="Верхний колонтитул Знак"/>
    <w:basedOn w:val="a0"/>
    <w:link w:val="a3"/>
    <w:uiPriority w:val="99"/>
    <w:semiHidden/>
    <w:locked/>
    <w:rsid w:val="009E134E"/>
    <w:rPr>
      <w:rFonts w:cs="Times New Roman"/>
    </w:rPr>
  </w:style>
  <w:style w:type="paragraph" w:styleId="a5">
    <w:name w:val="footer"/>
    <w:basedOn w:val="a"/>
    <w:link w:val="a6"/>
    <w:uiPriority w:val="99"/>
    <w:semiHidden/>
    <w:unhideWhenUsed/>
    <w:rsid w:val="009E134E"/>
    <w:pPr>
      <w:tabs>
        <w:tab w:val="center" w:pos="4677"/>
        <w:tab w:val="right" w:pos="9355"/>
      </w:tabs>
    </w:pPr>
  </w:style>
  <w:style w:type="character" w:customStyle="1" w:styleId="a6">
    <w:name w:val="Нижний колонтитул Знак"/>
    <w:basedOn w:val="a0"/>
    <w:link w:val="a5"/>
    <w:uiPriority w:val="99"/>
    <w:semiHidden/>
    <w:locked/>
    <w:rsid w:val="009E134E"/>
    <w:rPr>
      <w:rFonts w:cs="Times New Roman"/>
    </w:rPr>
  </w:style>
  <w:style w:type="paragraph" w:customStyle="1" w:styleId="headertext">
    <w:name w:val="headertext"/>
    <w:basedOn w:val="a"/>
    <w:rsid w:val="0012128D"/>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12128D"/>
    <w:pPr>
      <w:spacing w:before="100" w:beforeAutospacing="1" w:after="100" w:afterAutospacing="1" w:line="240" w:lineRule="auto"/>
    </w:pPr>
    <w:rPr>
      <w:rFonts w:ascii="Times New Roman" w:hAnsi="Times New Roman"/>
      <w:sz w:val="24"/>
      <w:szCs w:val="24"/>
    </w:rPr>
  </w:style>
  <w:style w:type="character" w:styleId="a7">
    <w:name w:val="Hyperlink"/>
    <w:basedOn w:val="a0"/>
    <w:uiPriority w:val="99"/>
    <w:semiHidden/>
    <w:unhideWhenUsed/>
    <w:rsid w:val="0012128D"/>
    <w:rPr>
      <w:rFonts w:cs="Times New Roman"/>
      <w:color w:val="0000FF"/>
      <w:u w:val="single"/>
    </w:rPr>
  </w:style>
  <w:style w:type="table" w:styleId="a8">
    <w:name w:val="Table Grid"/>
    <w:basedOn w:val="a1"/>
    <w:uiPriority w:val="59"/>
    <w:rsid w:val="00EF3BB1"/>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593CE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593C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8162297">
      <w:marLeft w:val="0"/>
      <w:marRight w:val="0"/>
      <w:marTop w:val="0"/>
      <w:marBottom w:val="0"/>
      <w:divBdr>
        <w:top w:val="none" w:sz="0" w:space="0" w:color="auto"/>
        <w:left w:val="none" w:sz="0" w:space="0" w:color="auto"/>
        <w:bottom w:val="none" w:sz="0" w:space="0" w:color="auto"/>
        <w:right w:val="none" w:sz="0" w:space="0" w:color="auto"/>
      </w:divBdr>
    </w:div>
    <w:div w:id="698162298">
      <w:marLeft w:val="0"/>
      <w:marRight w:val="0"/>
      <w:marTop w:val="0"/>
      <w:marBottom w:val="0"/>
      <w:divBdr>
        <w:top w:val="none" w:sz="0" w:space="0" w:color="auto"/>
        <w:left w:val="none" w:sz="0" w:space="0" w:color="auto"/>
        <w:bottom w:val="none" w:sz="0" w:space="0" w:color="auto"/>
        <w:right w:val="none" w:sz="0" w:space="0" w:color="auto"/>
      </w:divBdr>
    </w:div>
    <w:div w:id="698162299">
      <w:marLeft w:val="0"/>
      <w:marRight w:val="0"/>
      <w:marTop w:val="0"/>
      <w:marBottom w:val="0"/>
      <w:divBdr>
        <w:top w:val="none" w:sz="0" w:space="0" w:color="auto"/>
        <w:left w:val="none" w:sz="0" w:space="0" w:color="auto"/>
        <w:bottom w:val="none" w:sz="0" w:space="0" w:color="auto"/>
        <w:right w:val="none" w:sz="0" w:space="0" w:color="auto"/>
      </w:divBdr>
    </w:div>
    <w:div w:id="698162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DA5061B20220C1401BFC38A0EB1E940C76EB277C84FF6A8E2E324106A4B248A3299ADF5FBCC6698E8EEDBR279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1901</Words>
  <Characters>10839</Characters>
  <Application>Microsoft Office Word</Application>
  <DocSecurity>0</DocSecurity>
  <Lines>90</Lines>
  <Paragraphs>25</Paragraphs>
  <ScaleCrop>false</ScaleCrop>
  <Company>КонсультантПлюс Версия 4018.00.10</Company>
  <LinksUpToDate>false</LinksUpToDate>
  <CharactersWithSpaces>12715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29.12.2016 N 1548"Об утверждении Правил предоставления из бюджета Фонда социального страхования Российской Федерации субсидий на финансовое обеспечение выполнения государственного задания на оказание государственных услуг</dc:title>
  <dc:creator>TGA</dc:creator>
  <cp:lastModifiedBy>Admin</cp:lastModifiedBy>
  <cp:revision>2</cp:revision>
  <cp:lastPrinted>2020-08-20T06:15:00Z</cp:lastPrinted>
  <dcterms:created xsi:type="dcterms:W3CDTF">2020-08-20T06:30:00Z</dcterms:created>
  <dcterms:modified xsi:type="dcterms:W3CDTF">2020-08-20T06:30:00Z</dcterms:modified>
</cp:coreProperties>
</file>